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8" w:type="dxa"/>
        <w:jc w:val="center"/>
        <w:tblLayout w:type="fixed"/>
        <w:tblLook w:val="0000" w:firstRow="0" w:lastRow="0" w:firstColumn="0" w:lastColumn="0" w:noHBand="0" w:noVBand="0"/>
      </w:tblPr>
      <w:tblGrid>
        <w:gridCol w:w="4576"/>
        <w:gridCol w:w="5092"/>
      </w:tblGrid>
      <w:tr w:rsidR="00C9204D" w:rsidRPr="00B8312C" w:rsidTr="00910F5D">
        <w:trPr>
          <w:trHeight w:val="1"/>
          <w:jc w:val="center"/>
        </w:trPr>
        <w:tc>
          <w:tcPr>
            <w:tcW w:w="4576" w:type="dxa"/>
            <w:tcBorders>
              <w:top w:val="nil"/>
              <w:left w:val="nil"/>
              <w:bottom w:val="nil"/>
              <w:right w:val="nil"/>
            </w:tcBorders>
          </w:tcPr>
          <w:p w:rsidR="00C9204D" w:rsidRPr="00B8312C" w:rsidRDefault="00C9204D" w:rsidP="00910F5D">
            <w:pPr>
              <w:autoSpaceDE w:val="0"/>
              <w:autoSpaceDN w:val="0"/>
              <w:adjustRightInd w:val="0"/>
              <w:ind w:firstLine="0"/>
              <w:jc w:val="center"/>
              <w:rPr>
                <w:b/>
                <w:bCs/>
                <w:sz w:val="28"/>
                <w:u w:val="single"/>
                <w:lang w:val="en"/>
              </w:rPr>
            </w:pPr>
            <w:r w:rsidRPr="00B8312C">
              <w:rPr>
                <w:sz w:val="28"/>
                <w:lang w:val="en"/>
              </w:rPr>
              <w:t xml:space="preserve">ĐẢNG BỘ TỈNH QUẢNG </w:t>
            </w:r>
            <w:smartTag w:uri="urn:schemas-microsoft-com:office:smarttags" w:element="country-region">
              <w:smartTag w:uri="urn:schemas-microsoft-com:office:smarttags" w:element="place">
                <w:r w:rsidRPr="00B8312C">
                  <w:rPr>
                    <w:sz w:val="28"/>
                    <w:lang w:val="en"/>
                  </w:rPr>
                  <w:t>NAM</w:t>
                </w:r>
              </w:smartTag>
            </w:smartTag>
          </w:p>
          <w:p w:rsidR="00C9204D" w:rsidRPr="00B8312C" w:rsidRDefault="00C9204D" w:rsidP="00910F5D">
            <w:pPr>
              <w:autoSpaceDE w:val="0"/>
              <w:autoSpaceDN w:val="0"/>
              <w:adjustRightInd w:val="0"/>
              <w:ind w:firstLine="0"/>
              <w:jc w:val="center"/>
              <w:rPr>
                <w:sz w:val="28"/>
                <w:lang w:val="en"/>
              </w:rPr>
            </w:pPr>
            <w:r w:rsidRPr="00B8312C">
              <w:rPr>
                <w:b/>
                <w:bCs/>
                <w:sz w:val="28"/>
                <w:lang w:val="en"/>
              </w:rPr>
              <w:t xml:space="preserve">HUYỆN ỦY </w:t>
            </w:r>
            <w:smartTag w:uri="urn:schemas-microsoft-com:office:smarttags" w:element="country-region">
              <w:smartTag w:uri="urn:schemas-microsoft-com:office:smarttags" w:element="place">
                <w:r w:rsidRPr="00B8312C">
                  <w:rPr>
                    <w:b/>
                    <w:bCs/>
                    <w:sz w:val="28"/>
                    <w:lang w:val="en"/>
                  </w:rPr>
                  <w:t>NAM</w:t>
                </w:r>
              </w:smartTag>
            </w:smartTag>
            <w:r w:rsidRPr="00B8312C">
              <w:rPr>
                <w:b/>
                <w:bCs/>
                <w:sz w:val="28"/>
                <w:lang w:val="en"/>
              </w:rPr>
              <w:t xml:space="preserve"> TRÀ MY</w:t>
            </w:r>
          </w:p>
          <w:p w:rsidR="00C9204D" w:rsidRPr="00B8312C" w:rsidRDefault="00C9204D" w:rsidP="00910F5D">
            <w:pPr>
              <w:autoSpaceDE w:val="0"/>
              <w:autoSpaceDN w:val="0"/>
              <w:adjustRightInd w:val="0"/>
              <w:ind w:firstLine="0"/>
              <w:jc w:val="center"/>
              <w:rPr>
                <w:rFonts w:ascii="Calibri" w:hAnsi="Calibri" w:cs="Calibri"/>
                <w:sz w:val="22"/>
                <w:szCs w:val="22"/>
                <w:lang w:val="en"/>
              </w:rPr>
            </w:pPr>
            <w:r w:rsidRPr="00B8312C">
              <w:rPr>
                <w:sz w:val="28"/>
                <w:lang w:val="en"/>
              </w:rPr>
              <w:t>*</w:t>
            </w:r>
          </w:p>
        </w:tc>
        <w:tc>
          <w:tcPr>
            <w:tcW w:w="5092" w:type="dxa"/>
            <w:tcBorders>
              <w:top w:val="nil"/>
              <w:left w:val="nil"/>
              <w:bottom w:val="nil"/>
              <w:right w:val="nil"/>
            </w:tcBorders>
          </w:tcPr>
          <w:p w:rsidR="00C9204D" w:rsidRPr="00B8312C" w:rsidRDefault="00C9204D" w:rsidP="00910F5D">
            <w:pPr>
              <w:autoSpaceDE w:val="0"/>
              <w:autoSpaceDN w:val="0"/>
              <w:adjustRightInd w:val="0"/>
              <w:jc w:val="right"/>
              <w:rPr>
                <w:b/>
                <w:bCs/>
                <w:sz w:val="30"/>
                <w:szCs w:val="30"/>
                <w:u w:val="single"/>
                <w:lang w:val="en"/>
              </w:rPr>
            </w:pPr>
            <w:r w:rsidRPr="00B8312C">
              <w:rPr>
                <w:b/>
                <w:bCs/>
                <w:sz w:val="30"/>
                <w:szCs w:val="30"/>
                <w:u w:val="single"/>
                <w:lang w:val="en"/>
              </w:rPr>
              <w:t xml:space="preserve">ĐẢNG CỘNG SẢN VIỆT </w:t>
            </w:r>
            <w:smartTag w:uri="urn:schemas-microsoft-com:office:smarttags" w:element="country-region">
              <w:smartTag w:uri="urn:schemas-microsoft-com:office:smarttags" w:element="place">
                <w:r w:rsidRPr="00B8312C">
                  <w:rPr>
                    <w:b/>
                    <w:bCs/>
                    <w:sz w:val="30"/>
                    <w:szCs w:val="30"/>
                    <w:u w:val="single"/>
                    <w:lang w:val="en"/>
                  </w:rPr>
                  <w:t>NAM</w:t>
                </w:r>
              </w:smartTag>
            </w:smartTag>
          </w:p>
          <w:p w:rsidR="00C9204D" w:rsidRPr="00B8312C" w:rsidRDefault="00C9204D" w:rsidP="00910F5D">
            <w:pPr>
              <w:autoSpaceDE w:val="0"/>
              <w:autoSpaceDN w:val="0"/>
              <w:adjustRightInd w:val="0"/>
              <w:rPr>
                <w:i/>
                <w:iCs/>
                <w:sz w:val="28"/>
                <w:lang w:val="en"/>
              </w:rPr>
            </w:pPr>
          </w:p>
          <w:p w:rsidR="00C9204D" w:rsidRPr="00B8312C" w:rsidRDefault="00C9204D" w:rsidP="00153706">
            <w:pPr>
              <w:autoSpaceDE w:val="0"/>
              <w:autoSpaceDN w:val="0"/>
              <w:adjustRightInd w:val="0"/>
              <w:ind w:firstLine="0"/>
              <w:jc w:val="right"/>
              <w:rPr>
                <w:rFonts w:ascii="Calibri" w:hAnsi="Calibri" w:cs="Calibri"/>
                <w:sz w:val="22"/>
                <w:szCs w:val="22"/>
                <w:lang w:val="en"/>
              </w:rPr>
            </w:pPr>
            <w:r w:rsidRPr="00B8312C">
              <w:rPr>
                <w:i/>
                <w:iCs/>
                <w:sz w:val="28"/>
                <w:lang w:val="en"/>
              </w:rPr>
              <w:t xml:space="preserve">  Nam Trà My, ngày</w:t>
            </w:r>
            <w:r w:rsidR="0051030D">
              <w:rPr>
                <w:i/>
                <w:iCs/>
                <w:sz w:val="28"/>
                <w:lang w:val="en"/>
              </w:rPr>
              <w:t xml:space="preserve">      </w:t>
            </w:r>
            <w:bookmarkStart w:id="0" w:name="_GoBack"/>
            <w:bookmarkEnd w:id="0"/>
            <w:r w:rsidRPr="00B8312C">
              <w:rPr>
                <w:i/>
                <w:iCs/>
                <w:sz w:val="28"/>
                <w:lang w:val="en"/>
              </w:rPr>
              <w:t>tháng</w:t>
            </w:r>
            <w:r w:rsidR="0051030D">
              <w:rPr>
                <w:i/>
                <w:iCs/>
                <w:sz w:val="28"/>
                <w:lang w:val="en"/>
              </w:rPr>
              <w:t xml:space="preserve">    </w:t>
            </w:r>
            <w:r w:rsidRPr="00B8312C">
              <w:rPr>
                <w:i/>
                <w:iCs/>
                <w:sz w:val="28"/>
                <w:lang w:val="en"/>
              </w:rPr>
              <w:t xml:space="preserve"> năm 202</w:t>
            </w:r>
            <w:r w:rsidR="00DE35E0">
              <w:rPr>
                <w:i/>
                <w:iCs/>
                <w:sz w:val="28"/>
                <w:lang w:val="en"/>
              </w:rPr>
              <w:t>1</w:t>
            </w:r>
          </w:p>
        </w:tc>
      </w:tr>
      <w:tr w:rsidR="00C9204D" w:rsidRPr="00B8312C" w:rsidTr="00910F5D">
        <w:trPr>
          <w:trHeight w:val="1"/>
          <w:jc w:val="center"/>
        </w:trPr>
        <w:tc>
          <w:tcPr>
            <w:tcW w:w="4576" w:type="dxa"/>
            <w:tcBorders>
              <w:top w:val="nil"/>
              <w:left w:val="nil"/>
              <w:bottom w:val="nil"/>
              <w:right w:val="nil"/>
            </w:tcBorders>
          </w:tcPr>
          <w:p w:rsidR="00C9204D" w:rsidRDefault="00C9204D" w:rsidP="00D20787">
            <w:pPr>
              <w:autoSpaceDE w:val="0"/>
              <w:autoSpaceDN w:val="0"/>
              <w:adjustRightInd w:val="0"/>
              <w:ind w:firstLine="0"/>
              <w:jc w:val="center"/>
              <w:rPr>
                <w:sz w:val="28"/>
                <w:lang w:val="en"/>
              </w:rPr>
            </w:pPr>
            <w:r w:rsidRPr="00B8312C">
              <w:rPr>
                <w:sz w:val="28"/>
                <w:lang w:val="en"/>
              </w:rPr>
              <w:t xml:space="preserve">   Số</w:t>
            </w:r>
            <w:r w:rsidR="0051030D">
              <w:rPr>
                <w:sz w:val="28"/>
                <w:lang w:val="en"/>
              </w:rPr>
              <w:t xml:space="preserve">     </w:t>
            </w:r>
            <w:r w:rsidRPr="00B8312C">
              <w:rPr>
                <w:sz w:val="28"/>
                <w:lang w:val="en"/>
              </w:rPr>
              <w:t>- BC/HU</w:t>
            </w:r>
          </w:p>
          <w:p w:rsidR="0051030D" w:rsidRPr="00D20787" w:rsidRDefault="0051030D" w:rsidP="00D20787">
            <w:pPr>
              <w:autoSpaceDE w:val="0"/>
              <w:autoSpaceDN w:val="0"/>
              <w:adjustRightInd w:val="0"/>
              <w:ind w:firstLine="0"/>
              <w:jc w:val="center"/>
              <w:rPr>
                <w:sz w:val="28"/>
                <w:lang w:val="en"/>
              </w:rPr>
            </w:pPr>
            <w:r>
              <w:rPr>
                <w:sz w:val="28"/>
                <w:lang w:val="en"/>
              </w:rPr>
              <w:t>(Dự thảo)</w:t>
            </w:r>
          </w:p>
        </w:tc>
        <w:tc>
          <w:tcPr>
            <w:tcW w:w="5092" w:type="dxa"/>
            <w:tcBorders>
              <w:top w:val="nil"/>
              <w:left w:val="nil"/>
              <w:bottom w:val="nil"/>
              <w:right w:val="nil"/>
            </w:tcBorders>
          </w:tcPr>
          <w:p w:rsidR="00C9204D" w:rsidRPr="00B8312C" w:rsidRDefault="00C9204D" w:rsidP="00910F5D">
            <w:pPr>
              <w:autoSpaceDE w:val="0"/>
              <w:autoSpaceDN w:val="0"/>
              <w:adjustRightInd w:val="0"/>
              <w:rPr>
                <w:rFonts w:ascii="Calibri" w:hAnsi="Calibri" w:cs="Calibri"/>
                <w:sz w:val="22"/>
                <w:szCs w:val="22"/>
                <w:lang w:val="en"/>
              </w:rPr>
            </w:pPr>
          </w:p>
        </w:tc>
      </w:tr>
    </w:tbl>
    <w:p w:rsidR="00C9204D" w:rsidRPr="00B8312C" w:rsidRDefault="00C9204D" w:rsidP="00C9204D">
      <w:pPr>
        <w:keepNext/>
        <w:autoSpaceDE w:val="0"/>
        <w:autoSpaceDN w:val="0"/>
        <w:adjustRightInd w:val="0"/>
        <w:jc w:val="center"/>
        <w:rPr>
          <w:b/>
          <w:bCs/>
          <w:sz w:val="28"/>
          <w:lang w:val="en"/>
        </w:rPr>
      </w:pPr>
    </w:p>
    <w:p w:rsidR="00C9204D" w:rsidRPr="00B8312C" w:rsidRDefault="00C9204D" w:rsidP="005927F1">
      <w:pPr>
        <w:keepNext/>
        <w:autoSpaceDE w:val="0"/>
        <w:autoSpaceDN w:val="0"/>
        <w:adjustRightInd w:val="0"/>
        <w:ind w:firstLine="0"/>
        <w:jc w:val="center"/>
        <w:rPr>
          <w:b/>
          <w:bCs/>
          <w:sz w:val="28"/>
          <w:lang w:val="en"/>
        </w:rPr>
      </w:pPr>
      <w:r w:rsidRPr="00B8312C">
        <w:rPr>
          <w:b/>
          <w:bCs/>
          <w:sz w:val="28"/>
          <w:lang w:val="en"/>
        </w:rPr>
        <w:t>BÁO CÁO</w:t>
      </w:r>
    </w:p>
    <w:p w:rsidR="00C9204D" w:rsidRPr="00B8312C" w:rsidRDefault="00C9204D" w:rsidP="005927F1">
      <w:pPr>
        <w:autoSpaceDE w:val="0"/>
        <w:autoSpaceDN w:val="0"/>
        <w:adjustRightInd w:val="0"/>
        <w:ind w:firstLine="0"/>
        <w:jc w:val="center"/>
        <w:rPr>
          <w:b/>
          <w:bCs/>
          <w:color w:val="000000"/>
          <w:sz w:val="28"/>
          <w:lang w:val="en"/>
        </w:rPr>
      </w:pPr>
      <w:r w:rsidRPr="00B8312C">
        <w:rPr>
          <w:b/>
          <w:bCs/>
          <w:color w:val="000000"/>
          <w:sz w:val="28"/>
          <w:lang w:val="en"/>
        </w:rPr>
        <w:t>tình hình, kết quả thực hiện công tác 9 tháng đầu năm;</w:t>
      </w:r>
    </w:p>
    <w:p w:rsidR="00C9204D" w:rsidRPr="00B8312C" w:rsidRDefault="00C9204D" w:rsidP="005927F1">
      <w:pPr>
        <w:autoSpaceDE w:val="0"/>
        <w:autoSpaceDN w:val="0"/>
        <w:adjustRightInd w:val="0"/>
        <w:ind w:firstLine="0"/>
        <w:jc w:val="center"/>
        <w:rPr>
          <w:b/>
          <w:bCs/>
          <w:color w:val="000000"/>
          <w:sz w:val="28"/>
          <w:lang w:val="en"/>
        </w:rPr>
      </w:pPr>
      <w:r w:rsidRPr="00B8312C">
        <w:rPr>
          <w:b/>
          <w:bCs/>
          <w:color w:val="000000"/>
          <w:sz w:val="28"/>
          <w:lang w:val="en"/>
        </w:rPr>
        <w:t>một số nhiệm vụ công tác trọng tâm Quý IV/2021</w:t>
      </w:r>
    </w:p>
    <w:p w:rsidR="00C9204D" w:rsidRPr="00B8312C" w:rsidRDefault="00C9204D" w:rsidP="005927F1">
      <w:pPr>
        <w:autoSpaceDE w:val="0"/>
        <w:autoSpaceDN w:val="0"/>
        <w:adjustRightInd w:val="0"/>
        <w:ind w:firstLine="0"/>
        <w:jc w:val="center"/>
        <w:rPr>
          <w:bCs/>
          <w:color w:val="000000"/>
          <w:sz w:val="28"/>
          <w:lang w:val="en"/>
        </w:rPr>
      </w:pPr>
      <w:r w:rsidRPr="00B8312C">
        <w:rPr>
          <w:bCs/>
          <w:color w:val="000000"/>
          <w:sz w:val="28"/>
          <w:lang w:val="en"/>
        </w:rPr>
        <w:t>-----</w:t>
      </w:r>
    </w:p>
    <w:p w:rsidR="00C9204D" w:rsidRPr="00B8312C" w:rsidRDefault="00C9204D" w:rsidP="00FB6F0D">
      <w:pPr>
        <w:autoSpaceDE w:val="0"/>
        <w:autoSpaceDN w:val="0"/>
        <w:adjustRightInd w:val="0"/>
        <w:spacing w:before="120" w:after="120" w:line="360" w:lineRule="exact"/>
        <w:rPr>
          <w:color w:val="000000"/>
          <w:sz w:val="28"/>
        </w:rPr>
      </w:pPr>
      <w:r w:rsidRPr="00B8312C">
        <w:rPr>
          <w:color w:val="000000"/>
          <w:sz w:val="28"/>
          <w:lang w:val="en"/>
        </w:rPr>
        <w:t>Ban Th</w:t>
      </w:r>
      <w:r w:rsidRPr="00B8312C">
        <w:rPr>
          <w:color w:val="000000"/>
          <w:sz w:val="28"/>
        </w:rPr>
        <w:t>ường vụ Huyện ủy báo cáo tình hình, kết quả thực hiện các nhiệm vụ công tác 9 tháng đầu năm và đề ra một số nhiệm vụ trọng tâm Quý IV/2021, như sau:</w:t>
      </w:r>
    </w:p>
    <w:p w:rsidR="00C9204D" w:rsidRPr="00B8312C" w:rsidRDefault="00C9204D" w:rsidP="00FB6F0D">
      <w:pPr>
        <w:tabs>
          <w:tab w:val="left" w:pos="0"/>
        </w:tabs>
        <w:autoSpaceDE w:val="0"/>
        <w:autoSpaceDN w:val="0"/>
        <w:adjustRightInd w:val="0"/>
        <w:spacing w:before="120" w:after="120" w:line="360" w:lineRule="exact"/>
        <w:rPr>
          <w:b/>
          <w:bCs/>
          <w:color w:val="000000"/>
          <w:sz w:val="28"/>
          <w:lang w:val="en"/>
        </w:rPr>
      </w:pPr>
      <w:r w:rsidRPr="00B8312C">
        <w:rPr>
          <w:b/>
          <w:bCs/>
          <w:color w:val="000000"/>
          <w:sz w:val="28"/>
          <w:lang w:val="en"/>
        </w:rPr>
        <w:t>I- CÔNG TÁC LÃNH ĐẠO, CHỈ ĐẠO</w:t>
      </w:r>
      <w:r w:rsidR="00691106">
        <w:rPr>
          <w:b/>
          <w:bCs/>
          <w:color w:val="000000"/>
          <w:sz w:val="28"/>
          <w:lang w:val="en"/>
        </w:rPr>
        <w:t>.</w:t>
      </w:r>
    </w:p>
    <w:p w:rsidR="00C9204D" w:rsidRDefault="00C9204D" w:rsidP="00FB6F0D">
      <w:pPr>
        <w:autoSpaceDE w:val="0"/>
        <w:autoSpaceDN w:val="0"/>
        <w:adjustRightInd w:val="0"/>
        <w:spacing w:before="120" w:after="120" w:line="360" w:lineRule="exact"/>
        <w:rPr>
          <w:color w:val="000000"/>
          <w:sz w:val="28"/>
          <w:lang w:val="en"/>
        </w:rPr>
      </w:pPr>
      <w:r w:rsidRPr="00B8312C">
        <w:rPr>
          <w:color w:val="000000"/>
          <w:sz w:val="28"/>
          <w:lang w:val="en"/>
        </w:rPr>
        <w:t>Bám sát Chương trình công tác năm 2021; sự lãnh đạo, chỉ đạo của cấp ủy cấp trên và tình hình thực tế tại địa phương, Huyện ủy, Ban Thường vụ đã tập trung lãnh đạo, chỉ đạo triển khai thực hiện toàn diện các nhiệm vụ, công tác.</w:t>
      </w:r>
    </w:p>
    <w:p w:rsidR="00924AC9" w:rsidRDefault="00AF2271" w:rsidP="00FB6F0D">
      <w:pPr>
        <w:widowControl w:val="0"/>
        <w:autoSpaceDE w:val="0"/>
        <w:autoSpaceDN w:val="0"/>
        <w:adjustRightInd w:val="0"/>
        <w:spacing w:before="120" w:after="120" w:line="360" w:lineRule="exact"/>
        <w:rPr>
          <w:color w:val="000000"/>
          <w:sz w:val="28"/>
        </w:rPr>
      </w:pPr>
      <w:r w:rsidRPr="00AF2271">
        <w:rPr>
          <w:color w:val="000000"/>
          <w:sz w:val="28"/>
        </w:rPr>
        <w:t xml:space="preserve">- </w:t>
      </w:r>
      <w:r w:rsidR="00B411FE" w:rsidRPr="00B8312C">
        <w:rPr>
          <w:i/>
          <w:color w:val="000000"/>
          <w:sz w:val="28"/>
        </w:rPr>
        <w:t>Công tác xây dựng Đảng, xây dựng hệ thống chính trị</w:t>
      </w:r>
      <w:r w:rsidR="00B411FE" w:rsidRPr="00B8312C">
        <w:rPr>
          <w:color w:val="000000"/>
          <w:sz w:val="28"/>
        </w:rPr>
        <w:t xml:space="preserve">: </w:t>
      </w:r>
      <w:r w:rsidR="00822F1D">
        <w:rPr>
          <w:color w:val="000000"/>
          <w:sz w:val="28"/>
        </w:rPr>
        <w:t>Chỉ đạo xây dựng kế hoạch, triển khai thực hiện cụ thể hóa Chương trình công tác của Huyện ủy năm 2021;</w:t>
      </w:r>
      <w:r w:rsidR="002933B1">
        <w:rPr>
          <w:color w:val="000000"/>
          <w:sz w:val="28"/>
        </w:rPr>
        <w:t xml:space="preserve"> </w:t>
      </w:r>
      <w:r w:rsidR="00C63954">
        <w:rPr>
          <w:color w:val="000000"/>
          <w:sz w:val="28"/>
        </w:rPr>
        <w:t>hoàn thành vi</w:t>
      </w:r>
      <w:r w:rsidR="007E5FD8">
        <w:rPr>
          <w:color w:val="000000"/>
          <w:sz w:val="28"/>
        </w:rPr>
        <w:t>ệc</w:t>
      </w:r>
      <w:r w:rsidR="00C63954">
        <w:rPr>
          <w:color w:val="000000"/>
          <w:sz w:val="28"/>
        </w:rPr>
        <w:t xml:space="preserve"> triển khai học tập, quá triệt Nghị quyết Đại hội đại biểu toàn quốc lần thứ XIII của Đảng</w:t>
      </w:r>
      <w:r w:rsidR="002933B1">
        <w:rPr>
          <w:color w:val="000000"/>
          <w:sz w:val="28"/>
        </w:rPr>
        <w:t xml:space="preserve">; triển khai kế hoạch của Ban </w:t>
      </w:r>
      <w:r>
        <w:rPr>
          <w:color w:val="000000"/>
          <w:sz w:val="28"/>
        </w:rPr>
        <w:t>C</w:t>
      </w:r>
      <w:r w:rsidR="002933B1">
        <w:rPr>
          <w:color w:val="000000"/>
          <w:sz w:val="28"/>
        </w:rPr>
        <w:t>hỉ đạo 35 huyện gắn với đẩy mạnh công tác tuyên truyền</w:t>
      </w:r>
      <w:r w:rsidR="0052507A">
        <w:rPr>
          <w:color w:val="000000"/>
          <w:sz w:val="28"/>
        </w:rPr>
        <w:t xml:space="preserve">, </w:t>
      </w:r>
      <w:r w:rsidR="00B411FE" w:rsidRPr="00B8312C">
        <w:rPr>
          <w:color w:val="000000"/>
          <w:sz w:val="28"/>
        </w:rPr>
        <w:t xml:space="preserve">nắm </w:t>
      </w:r>
      <w:r w:rsidR="00074BA8">
        <w:rPr>
          <w:color w:val="000000"/>
          <w:sz w:val="28"/>
        </w:rPr>
        <w:t>bắt</w:t>
      </w:r>
      <w:r w:rsidR="00B411FE" w:rsidRPr="00B8312C">
        <w:rPr>
          <w:color w:val="000000"/>
          <w:sz w:val="28"/>
        </w:rPr>
        <w:t xml:space="preserve"> tình hình tư tưởng, tâm trạng trong Nhân dân</w:t>
      </w:r>
      <w:r w:rsidR="0052507A">
        <w:rPr>
          <w:color w:val="000000"/>
          <w:sz w:val="28"/>
        </w:rPr>
        <w:t>, định hướng dư luận</w:t>
      </w:r>
      <w:r w:rsidR="00B411FE" w:rsidRPr="00B8312C">
        <w:rPr>
          <w:color w:val="000000"/>
          <w:sz w:val="28"/>
        </w:rPr>
        <w:t>;</w:t>
      </w:r>
      <w:r w:rsidR="00B411FE" w:rsidRPr="009F3A97">
        <w:rPr>
          <w:color w:val="000000"/>
          <w:sz w:val="28"/>
        </w:rPr>
        <w:t xml:space="preserve"> </w:t>
      </w:r>
      <w:r w:rsidR="00B22F0C">
        <w:rPr>
          <w:color w:val="000000"/>
          <w:sz w:val="28"/>
        </w:rPr>
        <w:t xml:space="preserve">tăng cường công tác xây dựng tổ chức Đảng gắn với làm tốt </w:t>
      </w:r>
      <w:r w:rsidR="00B411FE" w:rsidRPr="00B8312C">
        <w:rPr>
          <w:color w:val="000000"/>
          <w:sz w:val="28"/>
        </w:rPr>
        <w:t>công tác phát triển đảng viên mới</w:t>
      </w:r>
      <w:r w:rsidR="00B22F0C">
        <w:rPr>
          <w:color w:val="000000"/>
          <w:sz w:val="28"/>
        </w:rPr>
        <w:t>; triển khai thực hiện kế hoạch kiểm tra, giám sát năm 2021;</w:t>
      </w:r>
      <w:r w:rsidR="005B7FA9">
        <w:rPr>
          <w:color w:val="000000"/>
          <w:sz w:val="28"/>
        </w:rPr>
        <w:t xml:space="preserve"> làm tốt công tác vận động nhân dân tham gia thực hiện có hiệu quả các chủ truơng, chính sách của Đảng, Nhà nước</w:t>
      </w:r>
      <w:r w:rsidR="00B411FE" w:rsidRPr="00B8312C">
        <w:rPr>
          <w:color w:val="000000"/>
          <w:sz w:val="28"/>
        </w:rPr>
        <w:t xml:space="preserve">. </w:t>
      </w:r>
      <w:r w:rsidR="00B411FE" w:rsidRPr="00B8312C">
        <w:rPr>
          <w:sz w:val="28"/>
          <w:bdr w:val="none" w:sz="0" w:space="0" w:color="auto" w:frame="1"/>
        </w:rPr>
        <w:t xml:space="preserve">Ban Thường vụ </w:t>
      </w:r>
      <w:r w:rsidR="00B411FE" w:rsidRPr="00B8312C">
        <w:rPr>
          <w:color w:val="000000"/>
          <w:sz w:val="28"/>
          <w:lang w:val="en"/>
        </w:rPr>
        <w:t>tập trung lãnh đạo, chỉ đạo tổ chức thành công cuộc bầu cử đại biểu Quốc hội, khóa XV và bầu cử đại biểu HĐND các cấp nhiệm kỳ 2021-2026 theo kế hoạch, đảm bảo công tác phòng, chống dịch bệnh Covid-19. C</w:t>
      </w:r>
      <w:r w:rsidR="00B411FE" w:rsidRPr="00B8312C">
        <w:rPr>
          <w:color w:val="000000"/>
          <w:sz w:val="28"/>
        </w:rPr>
        <w:t>hỉ đạo tập trung củng cố, kiện toàn bộ máy chính quyền từ huyện đến cơ sở theo định hướng, nhất là các vị trí cán bộ chủ chốt các cấp sau bầu cử đảm bảo hoạt động thông suốt của bộ máy hành chính. Chỉ đạo tổ chức thành công Đại hội đại biểu Phụ nữ huyện lần thứ XV, nhiệm kỳ</w:t>
      </w:r>
      <w:r w:rsidR="00924AC9">
        <w:rPr>
          <w:color w:val="000000"/>
          <w:sz w:val="28"/>
        </w:rPr>
        <w:t xml:space="preserve"> 2021-2026, củng cố, kiện toàn tổ chức bộ máy của các cơ quan, đơn vị theo quy định. </w:t>
      </w:r>
    </w:p>
    <w:p w:rsidR="00C9204D" w:rsidRPr="00B8312C" w:rsidRDefault="00AF2271" w:rsidP="00FB6F0D">
      <w:pPr>
        <w:widowControl w:val="0"/>
        <w:autoSpaceDE w:val="0"/>
        <w:autoSpaceDN w:val="0"/>
        <w:adjustRightInd w:val="0"/>
        <w:spacing w:before="120" w:after="120" w:line="360" w:lineRule="exact"/>
        <w:rPr>
          <w:color w:val="000000"/>
          <w:sz w:val="28"/>
        </w:rPr>
      </w:pPr>
      <w:r w:rsidRPr="00AF2271">
        <w:rPr>
          <w:color w:val="000000"/>
          <w:sz w:val="28"/>
          <w:lang w:val="en"/>
        </w:rPr>
        <w:t xml:space="preserve">- </w:t>
      </w:r>
      <w:r w:rsidR="00C9204D" w:rsidRPr="00B8312C">
        <w:rPr>
          <w:i/>
          <w:color w:val="000000"/>
          <w:sz w:val="28"/>
          <w:lang w:val="en"/>
        </w:rPr>
        <w:t xml:space="preserve">Lĩnh vực kinh tế </w:t>
      </w:r>
      <w:r w:rsidR="00C9204D" w:rsidRPr="00B8312C">
        <w:rPr>
          <w:i/>
          <w:color w:val="000000"/>
          <w:sz w:val="28"/>
        </w:rPr>
        <w:t>–</w:t>
      </w:r>
      <w:r w:rsidR="00C9204D" w:rsidRPr="00B8312C">
        <w:rPr>
          <w:i/>
          <w:color w:val="000000"/>
          <w:sz w:val="28"/>
          <w:lang w:val="en"/>
        </w:rPr>
        <w:t xml:space="preserve"> xã hội</w:t>
      </w:r>
      <w:r w:rsidR="00C9204D" w:rsidRPr="00B8312C">
        <w:rPr>
          <w:color w:val="000000"/>
          <w:sz w:val="28"/>
          <w:lang w:val="en"/>
        </w:rPr>
        <w:t xml:space="preserve">: </w:t>
      </w:r>
      <w:r w:rsidR="0062116C" w:rsidRPr="00B8312C">
        <w:rPr>
          <w:sz w:val="28"/>
        </w:rPr>
        <w:t>Tập trung thực hiện công tác khắc phục hậu quả thiên tai, ổn định đời sống nhân dân và khôi phục, phát triển sản xuất</w:t>
      </w:r>
      <w:r w:rsidR="00510F76" w:rsidRPr="00B8312C">
        <w:rPr>
          <w:sz w:val="28"/>
        </w:rPr>
        <w:t>, đồng thời chỉ đạo ngành chức năng và các địa phương nắm chắc thông tin</w:t>
      </w:r>
      <w:r w:rsidR="00510F76" w:rsidRPr="00B8312C">
        <w:rPr>
          <w:color w:val="000000"/>
          <w:sz w:val="28"/>
          <w:lang w:val="en"/>
        </w:rPr>
        <w:t xml:space="preserve"> dự báo, tăng cường công tác phòng ngừa và ứng phó với mưa, lũ</w:t>
      </w:r>
      <w:r w:rsidR="00C9204D" w:rsidRPr="00B8312C">
        <w:rPr>
          <w:color w:val="000000"/>
          <w:sz w:val="28"/>
          <w:lang w:val="en"/>
        </w:rPr>
        <w:t xml:space="preserve">; </w:t>
      </w:r>
      <w:r w:rsidR="00510F76" w:rsidRPr="00B8312C">
        <w:rPr>
          <w:color w:val="000000"/>
          <w:sz w:val="28"/>
          <w:lang w:val="en"/>
        </w:rPr>
        <w:t xml:space="preserve">tiếp tục </w:t>
      </w:r>
      <w:r w:rsidR="00C9204D" w:rsidRPr="00B8312C">
        <w:rPr>
          <w:color w:val="000000"/>
          <w:sz w:val="28"/>
          <w:lang w:val="en"/>
        </w:rPr>
        <w:t xml:space="preserve">đẩy mạnh thực hiện việc sắp xếp dân cư, làm đường giao thông nông thôn gắn với xây dựng nông thôn mới; tập trung phát </w:t>
      </w:r>
      <w:r w:rsidR="00C9204D" w:rsidRPr="00B8312C">
        <w:rPr>
          <w:color w:val="000000"/>
          <w:sz w:val="28"/>
          <w:lang w:val="en"/>
        </w:rPr>
        <w:lastRenderedPageBreak/>
        <w:t>triển cây dược liệu, Sâm Ngọc Linh, Quế Trà My gắn với bảo vệ, phát triển rừng</w:t>
      </w:r>
      <w:r w:rsidR="00534DE6" w:rsidRPr="00B8312C">
        <w:rPr>
          <w:color w:val="000000"/>
          <w:sz w:val="28"/>
          <w:lang w:val="en"/>
        </w:rPr>
        <w:t>; đẩy mạnh chăn nuôi</w:t>
      </w:r>
      <w:r w:rsidR="00204B1F" w:rsidRPr="00B8312C">
        <w:rPr>
          <w:color w:val="000000"/>
          <w:sz w:val="28"/>
          <w:lang w:val="en"/>
        </w:rPr>
        <w:t xml:space="preserve">; </w:t>
      </w:r>
      <w:r w:rsidR="00DE58EE">
        <w:rPr>
          <w:color w:val="000000"/>
          <w:sz w:val="28"/>
          <w:lang w:val="en"/>
        </w:rPr>
        <w:t>tăng cường hoạt động thương mại, dịch vụ</w:t>
      </w:r>
      <w:r w:rsidR="00204B1F" w:rsidRPr="00B8312C">
        <w:rPr>
          <w:color w:val="000000"/>
          <w:sz w:val="28"/>
          <w:lang w:val="en"/>
        </w:rPr>
        <w:t>; t</w:t>
      </w:r>
      <w:r w:rsidR="00C9204D" w:rsidRPr="00B8312C">
        <w:rPr>
          <w:color w:val="000000"/>
          <w:sz w:val="28"/>
          <w:lang w:val="en"/>
        </w:rPr>
        <w:t>hực hiện tốt công tác đảm bảo an sinh xã hộ</w:t>
      </w:r>
      <w:r w:rsidR="007E5FD8">
        <w:rPr>
          <w:color w:val="000000"/>
          <w:sz w:val="28"/>
          <w:lang w:val="en"/>
        </w:rPr>
        <w:t>i</w:t>
      </w:r>
      <w:r w:rsidR="00A73826" w:rsidRPr="00B8312C">
        <w:rPr>
          <w:sz w:val="28"/>
        </w:rPr>
        <w:t>. Kiện toàn Ban chỉ đạo cấp huyện phòng, chống dịch bệnh Covid-19;</w:t>
      </w:r>
      <w:r w:rsidR="0062116C" w:rsidRPr="00B8312C">
        <w:rPr>
          <w:sz w:val="28"/>
        </w:rPr>
        <w:t xml:space="preserve"> tiếp tục triển khai thực hiện có hiệu quả các biện pháp phòng, chống dịch bệnh Covid-19 trên địa bàn huyện</w:t>
      </w:r>
      <w:r w:rsidR="00101873" w:rsidRPr="00B8312C">
        <w:rPr>
          <w:rStyle w:val="FootnoteReference"/>
          <w:sz w:val="28"/>
        </w:rPr>
        <w:footnoteReference w:id="1"/>
      </w:r>
      <w:r w:rsidR="00C9204D" w:rsidRPr="00B8312C">
        <w:rPr>
          <w:color w:val="000000"/>
          <w:sz w:val="28"/>
          <w:lang w:val="en"/>
        </w:rPr>
        <w:t xml:space="preserve">. </w:t>
      </w:r>
    </w:p>
    <w:p w:rsidR="00C9204D" w:rsidRPr="00B8312C" w:rsidRDefault="00AF2271" w:rsidP="00FB6F0D">
      <w:pPr>
        <w:widowControl w:val="0"/>
        <w:spacing w:before="120" w:after="120" w:line="360" w:lineRule="exact"/>
        <w:rPr>
          <w:sz w:val="28"/>
        </w:rPr>
      </w:pPr>
      <w:r w:rsidRPr="00AF2271">
        <w:rPr>
          <w:color w:val="000000"/>
          <w:sz w:val="28"/>
        </w:rPr>
        <w:t>-</w:t>
      </w:r>
      <w:r>
        <w:rPr>
          <w:i/>
          <w:color w:val="000000"/>
          <w:sz w:val="28"/>
        </w:rPr>
        <w:t xml:space="preserve"> </w:t>
      </w:r>
      <w:r w:rsidR="00C9204D" w:rsidRPr="00B8312C">
        <w:rPr>
          <w:i/>
          <w:color w:val="000000"/>
          <w:sz w:val="28"/>
        </w:rPr>
        <w:t>Lĩnh vực quốc phòng – an ninh</w:t>
      </w:r>
      <w:r w:rsidR="00C9204D" w:rsidRPr="00B8312C">
        <w:rPr>
          <w:color w:val="000000"/>
          <w:sz w:val="28"/>
        </w:rPr>
        <w:t xml:space="preserve">: </w:t>
      </w:r>
      <w:r w:rsidR="00C9204D" w:rsidRPr="00B8312C">
        <w:rPr>
          <w:sz w:val="28"/>
        </w:rPr>
        <w:t>Tình hình an ninh chính trị, trật tự an toàn xã hội được giữ vững</w:t>
      </w:r>
      <w:r w:rsidR="00AC0571" w:rsidRPr="00B8312C">
        <w:rPr>
          <w:sz w:val="28"/>
        </w:rPr>
        <w:t>, ổn định</w:t>
      </w:r>
      <w:r w:rsidR="00C9204D" w:rsidRPr="00B8312C">
        <w:rPr>
          <w:sz w:val="28"/>
        </w:rPr>
        <w:t xml:space="preserve">; </w:t>
      </w:r>
      <w:r w:rsidR="00AC0571" w:rsidRPr="00B8312C">
        <w:rPr>
          <w:sz w:val="28"/>
        </w:rPr>
        <w:t xml:space="preserve">tập trung chỉ đạo lực lượng chức năng </w:t>
      </w:r>
      <w:r w:rsidR="00AC0571" w:rsidRPr="00B8312C">
        <w:rPr>
          <w:color w:val="000000"/>
          <w:sz w:val="28"/>
        </w:rPr>
        <w:t>bảo vệ đảm bảo an toàn tuyệt đối trước, trong, sau cuộc bầu cử</w:t>
      </w:r>
      <w:r w:rsidR="00AC0571" w:rsidRPr="00B8312C">
        <w:rPr>
          <w:sz w:val="28"/>
        </w:rPr>
        <w:t xml:space="preserve"> đại biểu Quốc hội khóa XV và bầu cử đại biểu HĐND các cấp nhiệm kỳ 2021-2026; </w:t>
      </w:r>
      <w:r w:rsidR="00C9204D" w:rsidRPr="00B8312C">
        <w:rPr>
          <w:sz w:val="28"/>
        </w:rPr>
        <w:t xml:space="preserve">công tác đấu tranh phòng, chống tội phạm được thực hiện thường xuyên, chủ động. Tăng cường quản lý, bảo vệ rừng, bảo vệ tài nguyên khoáng sản. Công tác tiếp công dân, giải quyết đơn thư khiếu nại, tố cáo đảm bảo theo quy định, xử lý kịp thời, dứt điểm và đúng thẩm quyền không để xảy ra tình trạng đơn thư kéo dài, khiếu kiện đông người, vượt cấp. Đẩy mạnh tuyên truyền, giáo dục pháp luật, phòng chống tham nhũng; công tác điều tra, truy tố, xét xử, thi hành án được quan tâm chỉ đạo và thực hiện đúng quy định. </w:t>
      </w:r>
    </w:p>
    <w:p w:rsidR="00C9204D" w:rsidRPr="00B8312C" w:rsidRDefault="00C9204D" w:rsidP="00FB6F0D">
      <w:pPr>
        <w:widowControl w:val="0"/>
        <w:autoSpaceDE w:val="0"/>
        <w:autoSpaceDN w:val="0"/>
        <w:adjustRightInd w:val="0"/>
        <w:spacing w:before="120" w:after="120" w:line="360" w:lineRule="exact"/>
        <w:rPr>
          <w:color w:val="000000"/>
          <w:sz w:val="28"/>
        </w:rPr>
      </w:pPr>
      <w:r w:rsidRPr="00B8312C">
        <w:rPr>
          <w:color w:val="000000"/>
          <w:sz w:val="28"/>
        </w:rPr>
        <w:t xml:space="preserve">Ban Thường vụ Huyện ủy duy trì chế độ họp định kỳ theo Quy chế làm việc, thảo luận thống nhất cho ý kiến, ban hành </w:t>
      </w:r>
      <w:r w:rsidR="00AB31C5" w:rsidRPr="00AB31C5">
        <w:rPr>
          <w:sz w:val="28"/>
          <w:lang w:val="sv-SE"/>
        </w:rPr>
        <w:t>760</w:t>
      </w:r>
      <w:r w:rsidR="00AB31C5" w:rsidRPr="00AB31C5">
        <w:rPr>
          <w:rStyle w:val="FootnoteReference"/>
          <w:sz w:val="28"/>
          <w:lang w:val="sv-SE"/>
        </w:rPr>
        <w:footnoteReference w:id="2"/>
      </w:r>
      <w:r w:rsidR="00AB31C5" w:rsidRPr="00797490">
        <w:rPr>
          <w:lang w:val="sv-SE"/>
        </w:rPr>
        <w:t xml:space="preserve"> </w:t>
      </w:r>
      <w:r w:rsidRPr="00B8312C">
        <w:rPr>
          <w:color w:val="000000"/>
          <w:sz w:val="28"/>
        </w:rPr>
        <w:t>văn bản lãnh đạo, chỉ đạo toàn diện các nhiệm vụ</w:t>
      </w:r>
      <w:r w:rsidR="00AB31C5">
        <w:rPr>
          <w:color w:val="000000"/>
          <w:sz w:val="28"/>
        </w:rPr>
        <w:t xml:space="preserve"> công tác</w:t>
      </w:r>
      <w:r w:rsidR="00EF51EA" w:rsidRPr="00B8312C">
        <w:rPr>
          <w:color w:val="000000"/>
          <w:sz w:val="28"/>
        </w:rPr>
        <w:t>; tổ chức sơ kết, tổng kết các chỉ thị, Nghị</w:t>
      </w:r>
      <w:r w:rsidR="00566650" w:rsidRPr="00B8312C">
        <w:rPr>
          <w:color w:val="000000"/>
          <w:sz w:val="28"/>
        </w:rPr>
        <w:t xml:space="preserve"> </w:t>
      </w:r>
      <w:r w:rsidR="00EF51EA" w:rsidRPr="00B8312C">
        <w:rPr>
          <w:color w:val="000000"/>
          <w:sz w:val="28"/>
        </w:rPr>
        <w:t>quyết, kết luận theo Chương trình công tác năm 2021</w:t>
      </w:r>
      <w:r w:rsidR="00EF51EA" w:rsidRPr="00B8312C">
        <w:rPr>
          <w:rStyle w:val="FootnoteReference"/>
          <w:color w:val="000000"/>
          <w:sz w:val="28"/>
        </w:rPr>
        <w:footnoteReference w:id="3"/>
      </w:r>
      <w:r w:rsidRPr="00B8312C">
        <w:rPr>
          <w:color w:val="000000"/>
          <w:sz w:val="28"/>
        </w:rPr>
        <w:t xml:space="preserve">. </w:t>
      </w:r>
    </w:p>
    <w:p w:rsidR="00C9204D" w:rsidRDefault="00C9204D" w:rsidP="00FB6F0D">
      <w:pPr>
        <w:autoSpaceDE w:val="0"/>
        <w:autoSpaceDN w:val="0"/>
        <w:adjustRightInd w:val="0"/>
        <w:spacing w:before="120" w:after="120" w:line="360" w:lineRule="exact"/>
        <w:rPr>
          <w:b/>
          <w:bCs/>
          <w:sz w:val="28"/>
        </w:rPr>
      </w:pPr>
      <w:r w:rsidRPr="00B8312C">
        <w:rPr>
          <w:b/>
          <w:bCs/>
          <w:sz w:val="28"/>
        </w:rPr>
        <w:t>II- NHỮNG KẾT QUẢ ĐẠT ĐƯỢC</w:t>
      </w:r>
    </w:p>
    <w:p w:rsidR="007A2950" w:rsidRPr="00B8312C" w:rsidRDefault="007A2950" w:rsidP="00FB6F0D">
      <w:pPr>
        <w:autoSpaceDE w:val="0"/>
        <w:autoSpaceDN w:val="0"/>
        <w:adjustRightInd w:val="0"/>
        <w:spacing w:before="120" w:after="120" w:line="360" w:lineRule="exact"/>
        <w:rPr>
          <w:b/>
          <w:bCs/>
          <w:sz w:val="28"/>
        </w:rPr>
      </w:pPr>
      <w:r>
        <w:rPr>
          <w:b/>
          <w:bCs/>
          <w:sz w:val="28"/>
        </w:rPr>
        <w:t>1</w:t>
      </w:r>
      <w:r w:rsidRPr="00B8312C">
        <w:rPr>
          <w:sz w:val="28"/>
        </w:rPr>
        <w:t>-</w:t>
      </w:r>
      <w:r w:rsidRPr="00B8312C">
        <w:rPr>
          <w:b/>
          <w:bCs/>
          <w:sz w:val="28"/>
        </w:rPr>
        <w:t xml:space="preserve"> Công tác xây dựng Đả</w:t>
      </w:r>
      <w:r>
        <w:rPr>
          <w:b/>
          <w:bCs/>
          <w:sz w:val="28"/>
        </w:rPr>
        <w:t>ng</w:t>
      </w:r>
    </w:p>
    <w:p w:rsidR="007A2950" w:rsidRPr="00B8312C" w:rsidRDefault="007A2950" w:rsidP="00FB6F0D">
      <w:pPr>
        <w:autoSpaceDE w:val="0"/>
        <w:autoSpaceDN w:val="0"/>
        <w:adjustRightInd w:val="0"/>
        <w:spacing w:before="120" w:after="120" w:line="360" w:lineRule="exact"/>
        <w:rPr>
          <w:b/>
          <w:bCs/>
          <w:i/>
          <w:iCs/>
          <w:sz w:val="28"/>
        </w:rPr>
      </w:pPr>
      <w:r>
        <w:rPr>
          <w:b/>
          <w:bCs/>
          <w:i/>
          <w:iCs/>
          <w:sz w:val="28"/>
        </w:rPr>
        <w:t>1</w:t>
      </w:r>
      <w:r w:rsidRPr="00B8312C">
        <w:rPr>
          <w:b/>
          <w:bCs/>
          <w:i/>
          <w:iCs/>
          <w:sz w:val="28"/>
        </w:rPr>
        <w:t>.1- Công tác tư tưởng, giáo dục chính trị</w:t>
      </w:r>
    </w:p>
    <w:p w:rsidR="007A2950" w:rsidRPr="00B8312C" w:rsidRDefault="007A2950" w:rsidP="00FB6F0D">
      <w:pPr>
        <w:autoSpaceDE w:val="0"/>
        <w:autoSpaceDN w:val="0"/>
        <w:adjustRightInd w:val="0"/>
        <w:spacing w:before="120" w:after="120" w:line="360" w:lineRule="exact"/>
        <w:rPr>
          <w:sz w:val="28"/>
        </w:rPr>
      </w:pPr>
      <w:r w:rsidRPr="00B8312C">
        <w:rPr>
          <w:sz w:val="28"/>
        </w:rPr>
        <w:t xml:space="preserve">Thực hiện tốt công tác tuyên truyền sâu rộng trong toàn hệ thống chính trị và các tầng lớp nhân dân về các ngày Lễ, Tết, các sự kiện chính trị trọng đại của đất nước. </w:t>
      </w:r>
      <w:r w:rsidRPr="00B8312C">
        <w:rPr>
          <w:sz w:val="28"/>
        </w:rPr>
        <w:lastRenderedPageBreak/>
        <w:t>Chú trọng công tác nắm bắt tình hình tư tưởng, tâm trạng xã hội nhất là trước tình hình diễn biến phức tạp của dịch bệnh Covid-19 và trong thời điểm diễn ra các sự kiện chính trị trong đại của đất, của địa phương như: Đại hội đại biểu toàn quốc lần thứ XIII của Đảng; bầu cử đại biểu Quốc hội khóa XV và bầu cử đại biểu HĐND các cấp nhiệm kỳ 2021-2026;…. Thường xuyên theo dõi, nắm bắt, định hướng công tác thông tin không để xảy ra tình trạng thông tin không đúng sự thậ</w:t>
      </w:r>
      <w:r w:rsidR="004B374F">
        <w:rPr>
          <w:sz w:val="28"/>
        </w:rPr>
        <w:t xml:space="preserve">t, </w:t>
      </w:r>
      <w:r w:rsidRPr="00B8312C">
        <w:rPr>
          <w:sz w:val="28"/>
        </w:rPr>
        <w:t>xuyên tạc gây hoang mang, giao động trong Nhân dân.</w:t>
      </w:r>
    </w:p>
    <w:p w:rsidR="007A2950" w:rsidRPr="00B8312C" w:rsidRDefault="007A2950" w:rsidP="00FB6F0D">
      <w:pPr>
        <w:autoSpaceDE w:val="0"/>
        <w:autoSpaceDN w:val="0"/>
        <w:adjustRightInd w:val="0"/>
        <w:spacing w:before="120" w:after="120" w:line="360" w:lineRule="exact"/>
        <w:rPr>
          <w:sz w:val="28"/>
        </w:rPr>
      </w:pPr>
      <w:r w:rsidRPr="00B8312C">
        <w:rPr>
          <w:sz w:val="28"/>
        </w:rPr>
        <w:t xml:space="preserve">Sơ kết 05 năm thực hiện Chỉ thị 05-CT/TW và ban hành kế hoạch thực hiện Kết luận số 01-KL/TW về tiếp tục thực hiện Chỉ thị 05-CT/TW, ngày 15/6/2016 của Bộ Chính trị về đẩy mạnh học tập và làm theo tư tưởng, đạo đức, phong cách Hồ Chí Minh. Chỉ đạo </w:t>
      </w:r>
      <w:r>
        <w:rPr>
          <w:sz w:val="28"/>
        </w:rPr>
        <w:t xml:space="preserve">hoàn thành </w:t>
      </w:r>
      <w:r w:rsidRPr="00B8312C">
        <w:rPr>
          <w:sz w:val="28"/>
        </w:rPr>
        <w:t xml:space="preserve">tổ chức Hội thi Báo cáo viên, tuyên truyền viên giỏi năm 2021; </w:t>
      </w:r>
      <w:r w:rsidR="004B374F">
        <w:rPr>
          <w:sz w:val="28"/>
        </w:rPr>
        <w:t xml:space="preserve"> tổ chức </w:t>
      </w:r>
      <w:r w:rsidRPr="00B8312C">
        <w:rPr>
          <w:color w:val="000000"/>
          <w:spacing w:val="-4"/>
          <w:sz w:val="28"/>
        </w:rPr>
        <w:t>16 lớp</w:t>
      </w:r>
      <w:r w:rsidRPr="00B8312C">
        <w:rPr>
          <w:sz w:val="28"/>
        </w:rPr>
        <w:t xml:space="preserve"> lớp đào tạo, bồi dưỡng lý luận chính trị cho cán bộ, đảng viên</w:t>
      </w:r>
      <w:r w:rsidRPr="00B8312C">
        <w:rPr>
          <w:rStyle w:val="FootnoteReference"/>
          <w:sz w:val="28"/>
        </w:rPr>
        <w:footnoteReference w:id="4"/>
      </w:r>
      <w:r w:rsidRPr="00B8312C">
        <w:rPr>
          <w:sz w:val="28"/>
        </w:rPr>
        <w:t xml:space="preserve">. </w:t>
      </w:r>
      <w:r w:rsidRPr="00B8312C">
        <w:rPr>
          <w:color w:val="000000"/>
          <w:sz w:val="28"/>
        </w:rPr>
        <w:t>Công tác biên soạn lịch sử Đảng được quan tâm</w:t>
      </w:r>
      <w:r>
        <w:rPr>
          <w:color w:val="000000"/>
          <w:sz w:val="28"/>
        </w:rPr>
        <w:t xml:space="preserve"> triển khai đạt hiệu quả</w:t>
      </w:r>
      <w:r w:rsidRPr="00B8312C">
        <w:rPr>
          <w:color w:val="000000"/>
          <w:sz w:val="28"/>
        </w:rPr>
        <w:t>.</w:t>
      </w:r>
    </w:p>
    <w:p w:rsidR="007A2950" w:rsidRPr="00B8312C" w:rsidRDefault="00876C11" w:rsidP="00FB6F0D">
      <w:pPr>
        <w:autoSpaceDE w:val="0"/>
        <w:autoSpaceDN w:val="0"/>
        <w:adjustRightInd w:val="0"/>
        <w:spacing w:before="120" w:after="120" w:line="360" w:lineRule="exact"/>
        <w:rPr>
          <w:b/>
          <w:bCs/>
          <w:i/>
          <w:iCs/>
          <w:sz w:val="28"/>
        </w:rPr>
      </w:pPr>
      <w:r>
        <w:rPr>
          <w:b/>
          <w:bCs/>
          <w:i/>
          <w:iCs/>
          <w:sz w:val="28"/>
        </w:rPr>
        <w:t>1</w:t>
      </w:r>
      <w:r w:rsidR="007A2950" w:rsidRPr="00B8312C">
        <w:rPr>
          <w:b/>
          <w:bCs/>
          <w:i/>
          <w:iCs/>
          <w:sz w:val="28"/>
        </w:rPr>
        <w:t>.2- Công tác tổ chức, cán bộ</w:t>
      </w:r>
    </w:p>
    <w:p w:rsidR="007A2950" w:rsidRPr="00B8312C" w:rsidRDefault="007A2950" w:rsidP="00FB6F0D">
      <w:pPr>
        <w:autoSpaceDE w:val="0"/>
        <w:autoSpaceDN w:val="0"/>
        <w:adjustRightInd w:val="0"/>
        <w:spacing w:before="120" w:after="120" w:line="360" w:lineRule="exact"/>
        <w:rPr>
          <w:color w:val="000000"/>
          <w:sz w:val="28"/>
        </w:rPr>
      </w:pPr>
      <w:r>
        <w:rPr>
          <w:sz w:val="28"/>
        </w:rPr>
        <w:t>Tổ chức Tổng kết công tác xây dựng Đảng năm 2020</w:t>
      </w:r>
      <w:r w:rsidRPr="00B8312C">
        <w:rPr>
          <w:rStyle w:val="FootnoteReference"/>
          <w:sz w:val="28"/>
        </w:rPr>
        <w:footnoteReference w:id="5"/>
      </w:r>
      <w:r w:rsidRPr="00B8312C">
        <w:rPr>
          <w:sz w:val="28"/>
        </w:rPr>
        <w:t>. Chỉ đạo, hướng dẫn Đảng ủy các xã hoàn thành việc thành lập Chi bộ Công an trực thuộc đảng bộ xã đảm bảo quy định</w:t>
      </w:r>
      <w:r w:rsidRPr="00B8312C">
        <w:rPr>
          <w:rStyle w:val="FootnoteReference"/>
          <w:sz w:val="28"/>
        </w:rPr>
        <w:footnoteReference w:id="6"/>
      </w:r>
      <w:r w:rsidRPr="00B8312C">
        <w:rPr>
          <w:color w:val="000000"/>
          <w:sz w:val="28"/>
        </w:rPr>
        <w:t xml:space="preserve">. Chú trọng công tác phát tiển đảng viên mới, 09 tháng đầu năm kết nạp </w:t>
      </w:r>
      <w:r w:rsidR="00B0337D">
        <w:rPr>
          <w:color w:val="000000"/>
          <w:sz w:val="28"/>
        </w:rPr>
        <w:t xml:space="preserve">70 </w:t>
      </w:r>
      <w:r w:rsidRPr="00B8312C">
        <w:rPr>
          <w:color w:val="000000"/>
          <w:sz w:val="28"/>
        </w:rPr>
        <w:t>đảng viên mới đạ</w:t>
      </w:r>
      <w:r w:rsidR="00B0337D">
        <w:rPr>
          <w:color w:val="000000"/>
          <w:sz w:val="28"/>
        </w:rPr>
        <w:t>t 82,35</w:t>
      </w:r>
      <w:r w:rsidRPr="00B8312C">
        <w:rPr>
          <w:color w:val="000000"/>
          <w:sz w:val="28"/>
        </w:rPr>
        <w:t xml:space="preserve">% chỉ tiêu Tỉnh ủy giao. </w:t>
      </w:r>
    </w:p>
    <w:p w:rsidR="007A2950" w:rsidRPr="00C96FF4" w:rsidRDefault="007A2950" w:rsidP="00FB6F0D">
      <w:pPr>
        <w:autoSpaceDE w:val="0"/>
        <w:autoSpaceDN w:val="0"/>
        <w:adjustRightInd w:val="0"/>
        <w:spacing w:before="120" w:after="120" w:line="360" w:lineRule="exact"/>
        <w:rPr>
          <w:color w:val="000000"/>
          <w:sz w:val="28"/>
        </w:rPr>
      </w:pPr>
      <w:r w:rsidRPr="00C96FF4">
        <w:rPr>
          <w:sz w:val="28"/>
        </w:rPr>
        <w:t>Ban Thường vụ Huyện ủy tập trung chỉ đạo kiện toàn bộ máy, các chức danh chủ chốt các cấp. Đ</w:t>
      </w:r>
      <w:r w:rsidRPr="00C96FF4">
        <w:rPr>
          <w:sz w:val="28"/>
          <w:lang w:val="nl-NL"/>
        </w:rPr>
        <w:t>iều động, luân chuyển, bổ nhiệm, bổ nhiệm lại cán bộ theo quy định, đảm bảo quy trình và theo đúng định hướng, quy hoạch</w:t>
      </w:r>
      <w:r w:rsidRPr="00C96FF4">
        <w:rPr>
          <w:rStyle w:val="FootnoteReference"/>
          <w:sz w:val="28"/>
          <w:lang w:val="nl-NL"/>
        </w:rPr>
        <w:footnoteReference w:id="7"/>
      </w:r>
      <w:r w:rsidRPr="00C96FF4">
        <w:rPr>
          <w:sz w:val="28"/>
          <w:lang w:val="nl-NL"/>
        </w:rPr>
        <w:t xml:space="preserve">; </w:t>
      </w:r>
      <w:r w:rsidRPr="00C96FF4">
        <w:rPr>
          <w:sz w:val="28"/>
        </w:rPr>
        <w:t xml:space="preserve">hiệp y quy hoạch các chức </w:t>
      </w:r>
      <w:r w:rsidRPr="00C96FF4">
        <w:rPr>
          <w:sz w:val="28"/>
        </w:rPr>
        <w:lastRenderedPageBreak/>
        <w:t>danh lãnh đạo các đơn vị ngành dọc theo quy định</w:t>
      </w:r>
      <w:r w:rsidRPr="00C96FF4">
        <w:rPr>
          <w:rStyle w:val="FootnoteReference"/>
          <w:sz w:val="28"/>
        </w:rPr>
        <w:footnoteReference w:id="8"/>
      </w:r>
      <w:r w:rsidR="00E429A7" w:rsidRPr="00C96FF4">
        <w:rPr>
          <w:color w:val="000000"/>
          <w:sz w:val="28"/>
        </w:rPr>
        <w:t>; cử đi đào tạo cao c</w:t>
      </w:r>
      <w:r w:rsidR="00C96FF4" w:rsidRPr="00C96FF4">
        <w:rPr>
          <w:color w:val="000000"/>
          <w:sz w:val="28"/>
        </w:rPr>
        <w:t>ấ</w:t>
      </w:r>
      <w:r w:rsidR="00E429A7" w:rsidRPr="00C96FF4">
        <w:rPr>
          <w:color w:val="000000"/>
          <w:sz w:val="28"/>
        </w:rPr>
        <w:t>p</w:t>
      </w:r>
      <w:r w:rsidR="00C96FF4" w:rsidRPr="00C96FF4">
        <w:rPr>
          <w:color w:val="000000"/>
          <w:sz w:val="28"/>
        </w:rPr>
        <w:t xml:space="preserve"> lý luận</w:t>
      </w:r>
      <w:r w:rsidR="00E429A7" w:rsidRPr="00C96FF4">
        <w:rPr>
          <w:color w:val="000000"/>
          <w:sz w:val="28"/>
        </w:rPr>
        <w:t xml:space="preserve"> chính trị 05 đồng chí</w:t>
      </w:r>
      <w:r w:rsidR="00835843" w:rsidRPr="00C96FF4">
        <w:rPr>
          <w:rStyle w:val="FootnoteReference"/>
          <w:color w:val="000000"/>
          <w:sz w:val="28"/>
        </w:rPr>
        <w:footnoteReference w:id="9"/>
      </w:r>
      <w:r w:rsidR="00835843" w:rsidRPr="00C96FF4">
        <w:rPr>
          <w:color w:val="000000"/>
          <w:sz w:val="28"/>
        </w:rPr>
        <w:t>.</w:t>
      </w:r>
    </w:p>
    <w:p w:rsidR="007A2950" w:rsidRPr="00B8312C" w:rsidRDefault="00876C11" w:rsidP="00FB6F0D">
      <w:pPr>
        <w:autoSpaceDE w:val="0"/>
        <w:autoSpaceDN w:val="0"/>
        <w:adjustRightInd w:val="0"/>
        <w:spacing w:before="120" w:after="120" w:line="360" w:lineRule="exact"/>
        <w:rPr>
          <w:b/>
          <w:bCs/>
          <w:i/>
          <w:iCs/>
          <w:sz w:val="28"/>
        </w:rPr>
      </w:pPr>
      <w:r>
        <w:rPr>
          <w:b/>
          <w:bCs/>
          <w:i/>
          <w:iCs/>
          <w:sz w:val="28"/>
        </w:rPr>
        <w:t>1</w:t>
      </w:r>
      <w:r w:rsidR="007A2950" w:rsidRPr="00B8312C">
        <w:rPr>
          <w:b/>
          <w:bCs/>
          <w:i/>
          <w:iCs/>
          <w:sz w:val="28"/>
        </w:rPr>
        <w:t>.3- Công tác kiểm tra, giám sát, kỷ luật Đảng</w:t>
      </w:r>
    </w:p>
    <w:p w:rsidR="007A2950" w:rsidRPr="00B8312C" w:rsidRDefault="007A2950" w:rsidP="00FB6F0D">
      <w:pPr>
        <w:widowControl w:val="0"/>
        <w:spacing w:line="360" w:lineRule="exact"/>
        <w:rPr>
          <w:sz w:val="28"/>
        </w:rPr>
      </w:pPr>
      <w:r w:rsidRPr="00B8312C">
        <w:rPr>
          <w:sz w:val="28"/>
        </w:rPr>
        <w:t xml:space="preserve">Trong 9 tháng đầu năm </w:t>
      </w:r>
      <w:r w:rsidRPr="00B8312C">
        <w:rPr>
          <w:sz w:val="28"/>
          <w:lang w:val="vi-VN"/>
        </w:rPr>
        <w:t>2021</w:t>
      </w:r>
      <w:r w:rsidRPr="00B8312C">
        <w:rPr>
          <w:sz w:val="28"/>
        </w:rPr>
        <w:t>, Ban Thường vụ Huyện ủy tiến hành kiểm tra đối với 02 tổ chức đảng</w:t>
      </w:r>
      <w:r w:rsidRPr="00B8312C">
        <w:rPr>
          <w:rStyle w:val="FootnoteReference"/>
          <w:sz w:val="28"/>
        </w:rPr>
        <w:footnoteReference w:id="10"/>
      </w:r>
      <w:r w:rsidRPr="00B8312C">
        <w:rPr>
          <w:sz w:val="28"/>
        </w:rPr>
        <w:t xml:space="preserve"> và 03 đảng viên</w:t>
      </w:r>
      <w:r w:rsidRPr="00B8312C">
        <w:rPr>
          <w:rStyle w:val="FootnoteReference"/>
          <w:sz w:val="28"/>
        </w:rPr>
        <w:footnoteReference w:id="11"/>
      </w:r>
      <w:r w:rsidRPr="00B8312C">
        <w:rPr>
          <w:sz w:val="28"/>
          <w:lang w:val="vi-VN"/>
        </w:rPr>
        <w:t>, đạt 50% kế hoạch đề ra</w:t>
      </w:r>
      <w:r w:rsidRPr="00B8312C">
        <w:rPr>
          <w:sz w:val="28"/>
        </w:rPr>
        <w:t>; kiểm tra khi có dấu hiệu vi phạm đối với 01 đảng viên</w:t>
      </w:r>
      <w:r w:rsidRPr="00B8312C">
        <w:rPr>
          <w:rStyle w:val="FootnoteReference"/>
          <w:sz w:val="28"/>
        </w:rPr>
        <w:footnoteReference w:id="12"/>
      </w:r>
      <w:r w:rsidRPr="00B8312C">
        <w:rPr>
          <w:sz w:val="28"/>
        </w:rPr>
        <w:t>.</w:t>
      </w:r>
      <w:r w:rsidRPr="00B8312C">
        <w:t xml:space="preserve"> </w:t>
      </w:r>
      <w:r w:rsidRPr="00B8312C">
        <w:rPr>
          <w:sz w:val="28"/>
        </w:rPr>
        <w:t>Giám sát</w:t>
      </w:r>
      <w:r w:rsidRPr="00B8312C">
        <w:rPr>
          <w:rStyle w:val="FootnoteReference"/>
          <w:sz w:val="28"/>
        </w:rPr>
        <w:footnoteReference w:id="13"/>
      </w:r>
      <w:r w:rsidRPr="00B8312C">
        <w:rPr>
          <w:sz w:val="28"/>
        </w:rPr>
        <w:t xml:space="preserve"> đối với 04 tổ chức đảng</w:t>
      </w:r>
      <w:r w:rsidRPr="00B8312C">
        <w:rPr>
          <w:rStyle w:val="FootnoteReference"/>
          <w:sz w:val="28"/>
        </w:rPr>
        <w:footnoteReference w:id="14"/>
      </w:r>
      <w:r w:rsidRPr="00B8312C">
        <w:rPr>
          <w:sz w:val="28"/>
        </w:rPr>
        <w:t xml:space="preserve"> và 07 đảng viên</w:t>
      </w:r>
      <w:r w:rsidRPr="00B8312C">
        <w:rPr>
          <w:rStyle w:val="FootnoteReference"/>
          <w:sz w:val="28"/>
        </w:rPr>
        <w:footnoteReference w:id="15"/>
      </w:r>
      <w:r w:rsidRPr="00B8312C">
        <w:rPr>
          <w:sz w:val="28"/>
        </w:rPr>
        <w:t>, đạt 100% kế hoạch đề ra.</w:t>
      </w:r>
    </w:p>
    <w:p w:rsidR="007A2950" w:rsidRPr="00B8312C" w:rsidRDefault="007A2950" w:rsidP="00FB6F0D">
      <w:pPr>
        <w:spacing w:line="360" w:lineRule="exact"/>
      </w:pPr>
      <w:r w:rsidRPr="00B8312C">
        <w:rPr>
          <w:sz w:val="28"/>
        </w:rPr>
        <w:t>UBKT Huyện ủy đã tiến hành kiểm tra khi có dấu hiệu vi phạm đối với 03 tổ chức đảng</w:t>
      </w:r>
      <w:r w:rsidRPr="00B8312C">
        <w:rPr>
          <w:rStyle w:val="FootnoteReference"/>
          <w:sz w:val="28"/>
        </w:rPr>
        <w:footnoteReference w:id="16"/>
      </w:r>
      <w:r w:rsidRPr="00B8312C">
        <w:rPr>
          <w:sz w:val="28"/>
        </w:rPr>
        <w:t xml:space="preserve"> và 06 đảng viên</w:t>
      </w:r>
      <w:r w:rsidRPr="00B8312C">
        <w:rPr>
          <w:rStyle w:val="FootnoteReference"/>
          <w:sz w:val="28"/>
        </w:rPr>
        <w:footnoteReference w:id="17"/>
      </w:r>
      <w:r w:rsidRPr="00B8312C">
        <w:rPr>
          <w:sz w:val="28"/>
        </w:rPr>
        <w:t>.</w:t>
      </w:r>
      <w:r w:rsidRPr="00B8312C">
        <w:t xml:space="preserve"> </w:t>
      </w:r>
    </w:p>
    <w:p w:rsidR="007A2950" w:rsidRPr="00B8312C" w:rsidRDefault="007A2950" w:rsidP="00FB6F0D">
      <w:pPr>
        <w:spacing w:after="120" w:line="360" w:lineRule="exact"/>
        <w:rPr>
          <w:sz w:val="28"/>
        </w:rPr>
      </w:pPr>
      <w:r w:rsidRPr="00B8312C">
        <w:rPr>
          <w:sz w:val="28"/>
        </w:rPr>
        <w:lastRenderedPageBreak/>
        <w:t xml:space="preserve">Qua kiểm tra kết luận: 03 tổ chức đảng, 06 đảng viên có khuyết điểm, vi phạm, trong đó có 05 đảng viên có khuyết điểm, vi phạm nhưng chưa đến mức phải thi hành kỷ luật, UBKT Huyện ủy đã đề nghị khắc phục, sửa chữa thiếu sót, khuyết điểm, đồng thời nghiêm túc kiểm điểm những khuyết điểm, vi phạm để rút ra bài học kinh nghiệm trong công tác lãnh đạo, chỉ đạo, quản lý, giáo dục đảng viên; 01 đảng viên có khuyết điểm, vi phạm đến mức phải xem xét, xử lý kỷ luật, UBKT Huyện ủy đã xử lý kỷ luật bằng hình thức </w:t>
      </w:r>
      <w:r w:rsidRPr="00B8312C">
        <w:rPr>
          <w:i/>
          <w:sz w:val="28"/>
        </w:rPr>
        <w:t>khiển trách</w:t>
      </w:r>
      <w:r w:rsidRPr="00B8312C">
        <w:rPr>
          <w:sz w:val="28"/>
        </w:rPr>
        <w:t>.</w:t>
      </w:r>
    </w:p>
    <w:p w:rsidR="007A2950" w:rsidRPr="00B8312C" w:rsidRDefault="007A2950" w:rsidP="00FB6F0D">
      <w:pPr>
        <w:adjustRightInd w:val="0"/>
        <w:spacing w:after="120" w:line="360" w:lineRule="exact"/>
        <w:rPr>
          <w:color w:val="000000"/>
          <w:spacing w:val="2"/>
          <w:position w:val="2"/>
          <w:sz w:val="28"/>
          <w:lang w:val="pt-BR"/>
        </w:rPr>
      </w:pPr>
      <w:r w:rsidRPr="00B8312C">
        <w:rPr>
          <w:spacing w:val="2"/>
          <w:position w:val="2"/>
          <w:sz w:val="28"/>
        </w:rPr>
        <w:t>UBKT Huyện ủy đã tiến hành kiểm tra tài chính cấp ủy cấp dưới đối với 03 tổ chức đảng</w:t>
      </w:r>
      <w:r w:rsidRPr="00B8312C">
        <w:rPr>
          <w:rStyle w:val="FootnoteReference"/>
          <w:spacing w:val="2"/>
          <w:position w:val="2"/>
          <w:sz w:val="28"/>
        </w:rPr>
        <w:footnoteReference w:id="18"/>
      </w:r>
      <w:r w:rsidRPr="00B8312C">
        <w:rPr>
          <w:spacing w:val="2"/>
          <w:position w:val="2"/>
          <w:sz w:val="28"/>
        </w:rPr>
        <w:t xml:space="preserve"> và kiểm tra cơ quan tài chính cấp ủy cùng cấp</w:t>
      </w:r>
      <w:r w:rsidRPr="00B8312C">
        <w:rPr>
          <w:rStyle w:val="FootnoteReference"/>
          <w:spacing w:val="2"/>
          <w:position w:val="2"/>
          <w:sz w:val="28"/>
        </w:rPr>
        <w:footnoteReference w:id="19"/>
      </w:r>
      <w:r w:rsidRPr="00B8312C">
        <w:rPr>
          <w:spacing w:val="2"/>
          <w:position w:val="2"/>
          <w:sz w:val="28"/>
        </w:rPr>
        <w:t xml:space="preserve">. Qua kiểm tra kết luận: 04 tổ chức đảng cơ bản thực hiện việc thu, nộp, quản lý và sử dụng tài chính đảng </w:t>
      </w:r>
      <w:r w:rsidRPr="00B8312C">
        <w:rPr>
          <w:spacing w:val="2"/>
          <w:position w:val="2"/>
          <w:sz w:val="28"/>
          <w:lang w:val="pt-BR"/>
        </w:rPr>
        <w:t>theo quy định; t</w:t>
      </w:r>
      <w:r w:rsidRPr="00B8312C">
        <w:rPr>
          <w:spacing w:val="2"/>
          <w:position w:val="2"/>
          <w:sz w:val="28"/>
        </w:rPr>
        <w:t>hực hiện đảm bảo các quy định của Đảng và Nhà nước về quản lý, sử dụng, thanh quyết toán kinh phí tổ chức Đại hội đại biểu Đảng bộ huyện lần thứ XIX, nhiệm kỳ 2020 – 2025.</w:t>
      </w:r>
    </w:p>
    <w:p w:rsidR="007A2950" w:rsidRPr="00B8312C" w:rsidRDefault="00876C11" w:rsidP="00FB6F0D">
      <w:pPr>
        <w:autoSpaceDE w:val="0"/>
        <w:autoSpaceDN w:val="0"/>
        <w:adjustRightInd w:val="0"/>
        <w:spacing w:before="120" w:after="120" w:line="360" w:lineRule="exact"/>
        <w:rPr>
          <w:b/>
          <w:bCs/>
          <w:i/>
          <w:iCs/>
          <w:sz w:val="28"/>
        </w:rPr>
      </w:pPr>
      <w:r>
        <w:rPr>
          <w:b/>
          <w:bCs/>
          <w:i/>
          <w:iCs/>
          <w:sz w:val="28"/>
        </w:rPr>
        <w:t>1</w:t>
      </w:r>
      <w:r w:rsidR="007A2950" w:rsidRPr="00B8312C">
        <w:rPr>
          <w:b/>
          <w:bCs/>
          <w:i/>
          <w:iCs/>
          <w:sz w:val="28"/>
        </w:rPr>
        <w:t xml:space="preserve">.4- Công tác Dân vận </w:t>
      </w:r>
    </w:p>
    <w:p w:rsidR="007A2950" w:rsidRPr="009E4DD4" w:rsidRDefault="007A2950" w:rsidP="00FB6F0D">
      <w:pPr>
        <w:autoSpaceDE w:val="0"/>
        <w:autoSpaceDN w:val="0"/>
        <w:adjustRightInd w:val="0"/>
        <w:spacing w:before="120" w:after="120" w:line="360" w:lineRule="exact"/>
        <w:rPr>
          <w:sz w:val="28"/>
        </w:rPr>
      </w:pPr>
      <w:r w:rsidRPr="00B8312C">
        <w:rPr>
          <w:sz w:val="28"/>
        </w:rPr>
        <w:t xml:space="preserve">Tập trung nắm bắt tình hình tư tưởng, cán bộ, đảng viên và các tầng lớp nhân dân, nhất là trong thời điểm trước, trong và sau Tết Nguyên đán Tân Sửu – 2021; </w:t>
      </w:r>
      <w:r w:rsidR="00EA734D">
        <w:rPr>
          <w:sz w:val="28"/>
        </w:rPr>
        <w:t xml:space="preserve">Đại hội đại biểu toàn quốc lần thứ XIII của Đảng; </w:t>
      </w:r>
      <w:r w:rsidRPr="00B8312C">
        <w:rPr>
          <w:sz w:val="28"/>
        </w:rPr>
        <w:t xml:space="preserve">bầu cử đại biểu Quốc hội khóa XV và bầu cử đại biểu HĐND các cấp nhiệm kỳ 2021-2026; thời gian dịch bệnh Covid-19 diễn biến phức tạp, ảnh hưởng đến phát triển kinh tế – xã hội, đời sống của nhân dân. </w:t>
      </w:r>
      <w:r>
        <w:rPr>
          <w:sz w:val="28"/>
        </w:rPr>
        <w:t>Chỉ đạo, quán triệt</w:t>
      </w:r>
      <w:r w:rsidRPr="00377423">
        <w:rPr>
          <w:sz w:val="28"/>
        </w:rPr>
        <w:t xml:space="preserve"> thực hiện </w:t>
      </w:r>
      <w:r>
        <w:rPr>
          <w:sz w:val="28"/>
        </w:rPr>
        <w:t xml:space="preserve">nghiêm </w:t>
      </w:r>
      <w:r w:rsidRPr="00377423">
        <w:rPr>
          <w:sz w:val="28"/>
        </w:rPr>
        <w:t xml:space="preserve">Chỉ thị số 10-CT/TW ngày 21/5/2021 của Ban Thường vụ Tỉnh ủy về </w:t>
      </w:r>
      <w:r w:rsidRPr="00377423">
        <w:rPr>
          <w:i/>
          <w:sz w:val="28"/>
        </w:rPr>
        <w:t>nâng cao chất lượng công tác dân vận của hệ thống chính trị trên địa bàn tỉnh trong tình hình hiện nay</w:t>
      </w:r>
      <w:r>
        <w:rPr>
          <w:sz w:val="28"/>
        </w:rPr>
        <w:t>; tăng cường công tác dân vận chính quyền.</w:t>
      </w:r>
    </w:p>
    <w:p w:rsidR="007A2950" w:rsidRDefault="007A2950" w:rsidP="00FB6F0D">
      <w:pPr>
        <w:autoSpaceDE w:val="0"/>
        <w:autoSpaceDN w:val="0"/>
        <w:adjustRightInd w:val="0"/>
        <w:spacing w:before="120" w:after="120" w:line="360" w:lineRule="exact"/>
        <w:rPr>
          <w:sz w:val="28"/>
        </w:rPr>
      </w:pPr>
      <w:r w:rsidRPr="00293A87">
        <w:rPr>
          <w:sz w:val="28"/>
        </w:rPr>
        <w:lastRenderedPageBreak/>
        <w:t>Phối hợp với Sư Đoàn 315 làm công tác dân vận năm 2021 tạ</w:t>
      </w:r>
      <w:r>
        <w:rPr>
          <w:sz w:val="28"/>
        </w:rPr>
        <w:t>i thôn 1 xã Trà Dơn</w:t>
      </w:r>
      <w:r w:rsidRPr="00293A87">
        <w:rPr>
          <w:sz w:val="28"/>
        </w:rPr>
        <w:t xml:space="preserve"> tiến hành san lấp mặt bằng, vận chuyển nguyên vật liệu làm 650m đường bê tông nông thôn; tặng 20 suất quà cho 20 gia đình thuộc hộc nghèo trên địa bàn; tổ chức các hoạt động tuyên truyền các chủ trương, đường lối của Đảng, chính sách pháp luật của nhà nước, tuyên truyền, nâng cao nhận thức trong nhân dân về công tác phòng</w:t>
      </w:r>
      <w:r>
        <w:rPr>
          <w:sz w:val="28"/>
        </w:rPr>
        <w:t>,</w:t>
      </w:r>
      <w:r w:rsidRPr="00293A87">
        <w:rPr>
          <w:sz w:val="28"/>
        </w:rPr>
        <w:t xml:space="preserve"> chống dịch bệ</w:t>
      </w:r>
      <w:r>
        <w:rPr>
          <w:sz w:val="28"/>
        </w:rPr>
        <w:t>nh Covid-19.</w:t>
      </w:r>
    </w:p>
    <w:p w:rsidR="00876C11" w:rsidRPr="00B8312C" w:rsidRDefault="00876C11" w:rsidP="00FB6F0D">
      <w:pPr>
        <w:autoSpaceDE w:val="0"/>
        <w:autoSpaceDN w:val="0"/>
        <w:adjustRightInd w:val="0"/>
        <w:spacing w:before="120" w:after="120" w:line="360" w:lineRule="exact"/>
        <w:rPr>
          <w:b/>
          <w:bCs/>
          <w:sz w:val="28"/>
        </w:rPr>
      </w:pPr>
      <w:r>
        <w:rPr>
          <w:b/>
          <w:bCs/>
          <w:sz w:val="28"/>
        </w:rPr>
        <w:t>2</w:t>
      </w:r>
      <w:r w:rsidRPr="00B8312C">
        <w:rPr>
          <w:b/>
          <w:bCs/>
          <w:sz w:val="28"/>
        </w:rPr>
        <w:t>- Hoạt động của chính quyền, mặt trận và các hội, đoàn thể</w:t>
      </w:r>
    </w:p>
    <w:p w:rsidR="00876C11" w:rsidRPr="00B8312C" w:rsidRDefault="00876C11" w:rsidP="00FB6F0D">
      <w:pPr>
        <w:autoSpaceDE w:val="0"/>
        <w:autoSpaceDN w:val="0"/>
        <w:adjustRightInd w:val="0"/>
        <w:spacing w:before="120" w:after="120" w:line="360" w:lineRule="exact"/>
        <w:rPr>
          <w:sz w:val="28"/>
        </w:rPr>
      </w:pPr>
      <w:r w:rsidRPr="00B8312C">
        <w:rPr>
          <w:sz w:val="28"/>
        </w:rPr>
        <w:t xml:space="preserve">Ban Thường vụ Huyện ủy đã ban hành Chỉ thị số 01-CT/HU, ngày 03/9/2020 về việc </w:t>
      </w:r>
      <w:r w:rsidRPr="00B8312C">
        <w:rPr>
          <w:i/>
          <w:sz w:val="28"/>
        </w:rPr>
        <w:t>lãnh đạo cuộc bầu cử đại biểu Quốc hội khóa XV và bầu cử đại biểu HĐND các cấp</w:t>
      </w:r>
      <w:r w:rsidRPr="00B8312C">
        <w:rPr>
          <w:sz w:val="28"/>
        </w:rPr>
        <w:t xml:space="preserve"> (</w:t>
      </w:r>
      <w:r w:rsidRPr="00B8312C">
        <w:rPr>
          <w:i/>
          <w:sz w:val="28"/>
        </w:rPr>
        <w:t>Nhiệm kỳ 2021 – 2026</w:t>
      </w:r>
      <w:r w:rsidRPr="00B8312C">
        <w:rPr>
          <w:sz w:val="28"/>
        </w:rPr>
        <w:t xml:space="preserve">) và nhiều văn bản chỉ đạo tổ chức thành công cuộc bầu cử Đại biểu Quốc hội khóa XV và bầu cử đại biểu HDDND các cấp nhiệm kỳ 2021-2026. </w:t>
      </w:r>
      <w:r w:rsidRPr="00B8312C">
        <w:rPr>
          <w:color w:val="000000"/>
          <w:sz w:val="28"/>
          <w:lang w:val="en"/>
        </w:rPr>
        <w:t>Tỷ lệ cử tri tham gia bỏ phiếu đạt 100%, bầu ra 02 đại biểu HĐND tỉnh, 30 đại biểu HĐND huyện, 197 đại biểu HĐND cấp xã</w:t>
      </w:r>
      <w:r w:rsidRPr="00B8312C">
        <w:rPr>
          <w:sz w:val="28"/>
        </w:rPr>
        <w:t>. Sau bầu cử, HĐND các cấp đã tổ chức các kỳ họp khóa mới, kịp thời kiện toàn tổ chức, bầu các chức danh lãnh đạo chủ chốt của Hội đồng nhân dân</w:t>
      </w:r>
      <w:r w:rsidR="00690BE1">
        <w:rPr>
          <w:rStyle w:val="FootnoteReference"/>
          <w:sz w:val="28"/>
        </w:rPr>
        <w:footnoteReference w:id="20"/>
      </w:r>
      <w:r w:rsidRPr="00B8312C">
        <w:rPr>
          <w:sz w:val="28"/>
        </w:rPr>
        <w:t>, các ban Hội đồng nhân dân và lãnh đạo, thành viên Ủy ban nhân dân</w:t>
      </w:r>
      <w:r w:rsidR="00B35663">
        <w:rPr>
          <w:rStyle w:val="FootnoteReference"/>
          <w:sz w:val="28"/>
        </w:rPr>
        <w:footnoteReference w:id="21"/>
      </w:r>
      <w:r w:rsidRPr="00B8312C">
        <w:rPr>
          <w:sz w:val="28"/>
        </w:rPr>
        <w:t xml:space="preserve"> (</w:t>
      </w:r>
      <w:r w:rsidRPr="00B8312C">
        <w:rPr>
          <w:i/>
          <w:sz w:val="28"/>
        </w:rPr>
        <w:t>Nhiệm kỳ 2021 – 2026</w:t>
      </w:r>
      <w:r w:rsidRPr="00B8312C">
        <w:rPr>
          <w:sz w:val="28"/>
        </w:rPr>
        <w:t xml:space="preserve">) theo đúng quy trình, quy định. Các Ban, đại biểu HĐND huyện triển khai kế hoạch giám sát theo chức năng, nhiệm vụ. </w:t>
      </w:r>
    </w:p>
    <w:p w:rsidR="00876C11" w:rsidRPr="00B8312C" w:rsidRDefault="00876C11" w:rsidP="00FB6F0D">
      <w:pPr>
        <w:autoSpaceDE w:val="0"/>
        <w:autoSpaceDN w:val="0"/>
        <w:adjustRightInd w:val="0"/>
        <w:spacing w:before="120" w:after="120" w:line="360" w:lineRule="exact"/>
        <w:rPr>
          <w:sz w:val="28"/>
        </w:rPr>
      </w:pPr>
      <w:r w:rsidRPr="00B8312C">
        <w:rPr>
          <w:sz w:val="28"/>
        </w:rPr>
        <w:t>UBND huyện kiện toàn Ban Chỉ đạo cấp huyện và các Tiểu ban</w:t>
      </w:r>
      <w:r w:rsidRPr="00B8312C">
        <w:rPr>
          <w:rStyle w:val="FootnoteReference"/>
          <w:sz w:val="28"/>
        </w:rPr>
        <w:footnoteReference w:id="22"/>
      </w:r>
      <w:r w:rsidRPr="00B8312C">
        <w:rPr>
          <w:sz w:val="28"/>
        </w:rPr>
        <w:t xml:space="preserve"> phòng, chống dịch bệnh Covid-19; tăng cường chỉ đạo, triển khai các biện pháp phòng, chống dịch Covid-19</w:t>
      </w:r>
      <w:r w:rsidRPr="00B8312C">
        <w:rPr>
          <w:rStyle w:val="FootnoteReference"/>
          <w:sz w:val="28"/>
        </w:rPr>
        <w:footnoteReference w:id="23"/>
      </w:r>
      <w:r w:rsidRPr="00B8312C">
        <w:rPr>
          <w:sz w:val="28"/>
        </w:rPr>
        <w:t>; đồng thời, tăng cường triển khai các biện pháp thực hiện đảm bảo kế hoạch phát triển kinh tế - xã hội nhằm hoàn thành mục tiêu kép. Tiếp tục đẩy mạnh cải cách hành chính, ứng dụng công nghệ thông tin trong giải quyết công việc.</w:t>
      </w:r>
    </w:p>
    <w:p w:rsidR="00876C11" w:rsidRPr="00B8312C" w:rsidRDefault="00876C11" w:rsidP="00FB6F0D">
      <w:pPr>
        <w:spacing w:before="120" w:after="120" w:line="360" w:lineRule="exact"/>
        <w:rPr>
          <w:sz w:val="28"/>
        </w:rPr>
      </w:pPr>
      <w:r w:rsidRPr="00B8312C">
        <w:rPr>
          <w:sz w:val="28"/>
        </w:rPr>
        <w:t xml:space="preserve">UBMTTQ Việt Nam huyện chủ trì, phối hợp tổ chức các hội nghị tiếp xúc cử tri, vận động bầu cử giữa đại biểu HĐND tỉnh, huyện với cử tri . Tổ chức các đoàn kiểm </w:t>
      </w:r>
      <w:r w:rsidRPr="00B8312C">
        <w:rPr>
          <w:sz w:val="28"/>
        </w:rPr>
        <w:lastRenderedPageBreak/>
        <w:t xml:space="preserve">tra, giám sát việc tổ chức ngày bầu cử đại biểu Quốc hội khóa XV và đại biểu HĐND các cấp tại các đơn vị bầu cử và các khu vực bỏ phiếu trên địa bàn huyện. Đồng thời, làm tốt công tác vận động cử tri đi bầu đạt tỷ lệ 100%. Qua đó, tạo thành đợt sinh hoạt chính trị rộng khắp trong các tầng lớp nhân dân, góp phần vào thành công chung của cuộc bầu cử trên địa bàn huyện. </w:t>
      </w:r>
    </w:p>
    <w:p w:rsidR="00876C11" w:rsidRPr="00B8312C" w:rsidRDefault="00876C11" w:rsidP="00FB6F0D">
      <w:pPr>
        <w:spacing w:before="120" w:after="120" w:line="360" w:lineRule="exact"/>
        <w:rPr>
          <w:sz w:val="28"/>
        </w:rPr>
      </w:pPr>
      <w:r w:rsidRPr="00B8312C">
        <w:rPr>
          <w:color w:val="000000"/>
          <w:sz w:val="28"/>
        </w:rPr>
        <w:t>Phát huy tinh thần đoàn kết, tương thân tương ái, Mặt trận – Hội đoàn thể các cấp trên địa bàn huyện đã phát động ủng hộ 29 tấn rau, củ, chuyển đến các địa phương</w:t>
      </w:r>
      <w:r w:rsidRPr="00B8312C">
        <w:rPr>
          <w:rStyle w:val="FootnoteReference"/>
          <w:color w:val="000000"/>
          <w:sz w:val="28"/>
        </w:rPr>
        <w:footnoteReference w:id="24"/>
      </w:r>
      <w:r w:rsidRPr="00B8312C">
        <w:rPr>
          <w:color w:val="000000"/>
          <w:sz w:val="28"/>
        </w:rPr>
        <w:t xml:space="preserve"> gặp khó khăn do dịch bệnh;</w:t>
      </w:r>
      <w:r w:rsidRPr="00B8312C">
        <w:rPr>
          <w:color w:val="000000"/>
          <w:sz w:val="28"/>
          <w:lang w:val="da-DK"/>
        </w:rPr>
        <w:t xml:space="preserve"> tiếp nhận và phân bổ nguồn kinh phí ủng hộ phòng, chống dịch từ các tổ chức, cá nhân trên địa bàn huyện</w:t>
      </w:r>
      <w:r w:rsidRPr="00B8312C">
        <w:rPr>
          <w:rStyle w:val="FootnoteReference"/>
          <w:sz w:val="28"/>
          <w:lang w:val="en"/>
        </w:rPr>
        <w:footnoteReference w:id="25"/>
      </w:r>
      <w:r w:rsidRPr="00B8312C">
        <w:rPr>
          <w:color w:val="000000"/>
          <w:sz w:val="28"/>
          <w:lang w:val="da-DK"/>
        </w:rPr>
        <w:t xml:space="preserve">. Tăng cường công tác giám sát, phản biện xã hội và tích cực tham gia góp ý xây dựng Đảng, xây dựng chính quyền. </w:t>
      </w:r>
    </w:p>
    <w:p w:rsidR="00876C11" w:rsidRPr="00615B70" w:rsidRDefault="00876C11" w:rsidP="00FB6F0D">
      <w:pPr>
        <w:autoSpaceDE w:val="0"/>
        <w:autoSpaceDN w:val="0"/>
        <w:adjustRightInd w:val="0"/>
        <w:spacing w:before="120" w:after="120" w:line="360" w:lineRule="exact"/>
        <w:rPr>
          <w:b/>
          <w:bCs/>
          <w:sz w:val="28"/>
        </w:rPr>
      </w:pPr>
      <w:r w:rsidRPr="00B8312C">
        <w:rPr>
          <w:color w:val="000000"/>
          <w:sz w:val="28"/>
          <w:lang w:val="da-DK"/>
        </w:rPr>
        <w:t xml:space="preserve">Chỉ đạo các đơn vị Khối Mặt trận – Hội, Đoàn thể huyện tiếp tục kiện toàn tổ chức bộ máy, sắp xếp cán bộ đảm bảo theo Quy định 212-QĐ/TW, ngày 30/12/2019 của Ban Bí thư </w:t>
      </w:r>
      <w:r w:rsidRPr="00B8312C">
        <w:rPr>
          <w:i/>
          <w:color w:val="000000"/>
          <w:sz w:val="28"/>
          <w:lang w:val="da-DK"/>
        </w:rPr>
        <w:t>về chức năng, nhiệm vụ, tổ chức bộ máy, biên chế cơ quan chuyên trách của Ủy ban Mặt trận Tổ quốc và các tổ chức chính trị - xã hội cấp tỉnh, cấp huyện</w:t>
      </w:r>
      <w:r w:rsidRPr="00B8312C">
        <w:rPr>
          <w:rStyle w:val="FootnoteReference"/>
          <w:i/>
          <w:color w:val="000000"/>
          <w:sz w:val="28"/>
          <w:lang w:val="da-DK"/>
        </w:rPr>
        <w:footnoteReference w:id="26"/>
      </w:r>
      <w:r w:rsidR="00615B70">
        <w:rPr>
          <w:color w:val="000000"/>
          <w:sz w:val="28"/>
          <w:lang w:val="da-DK"/>
        </w:rPr>
        <w:t xml:space="preserve">, </w:t>
      </w:r>
      <w:r w:rsidR="006C2DEF">
        <w:rPr>
          <w:color w:val="000000"/>
          <w:sz w:val="28"/>
          <w:lang w:val="da-DK"/>
        </w:rPr>
        <w:t>qua đó phát huy vai trò hạt nhân đoàn kết, tập hợp quần chúng, thực hiện</w:t>
      </w:r>
      <w:r w:rsidR="00615B70">
        <w:rPr>
          <w:color w:val="000000"/>
          <w:sz w:val="28"/>
          <w:lang w:val="da-DK"/>
        </w:rPr>
        <w:t xml:space="preserve"> hiệu quả công tác tuyên truyền vậ</w:t>
      </w:r>
      <w:r w:rsidR="006C2DEF">
        <w:rPr>
          <w:color w:val="000000"/>
          <w:sz w:val="28"/>
          <w:lang w:val="da-DK"/>
        </w:rPr>
        <w:t>n động Nhân dân chấp hành, thực hiện tốt chủ trương của Đảng, chính sách pháp luật của Nhà nước.</w:t>
      </w:r>
    </w:p>
    <w:p w:rsidR="00C9204D" w:rsidRPr="00B8312C" w:rsidRDefault="006C2DEF" w:rsidP="00FB6F0D">
      <w:pPr>
        <w:autoSpaceDE w:val="0"/>
        <w:autoSpaceDN w:val="0"/>
        <w:adjustRightInd w:val="0"/>
        <w:spacing w:before="120" w:after="120" w:line="360" w:lineRule="exact"/>
        <w:rPr>
          <w:b/>
          <w:bCs/>
          <w:sz w:val="28"/>
        </w:rPr>
      </w:pPr>
      <w:r>
        <w:rPr>
          <w:b/>
          <w:bCs/>
          <w:sz w:val="28"/>
        </w:rPr>
        <w:t>3</w:t>
      </w:r>
      <w:r w:rsidR="00C9204D" w:rsidRPr="00B8312C">
        <w:rPr>
          <w:b/>
          <w:bCs/>
          <w:sz w:val="28"/>
        </w:rPr>
        <w:t>- Lĩnh vực kinh tế</w:t>
      </w:r>
    </w:p>
    <w:p w:rsidR="00C9204D" w:rsidRPr="00B8312C" w:rsidRDefault="006C2DEF" w:rsidP="00FB6F0D">
      <w:pPr>
        <w:autoSpaceDE w:val="0"/>
        <w:autoSpaceDN w:val="0"/>
        <w:adjustRightInd w:val="0"/>
        <w:spacing w:before="120" w:after="120" w:line="360" w:lineRule="exact"/>
        <w:rPr>
          <w:sz w:val="28"/>
        </w:rPr>
      </w:pPr>
      <w:r>
        <w:rPr>
          <w:b/>
          <w:bCs/>
          <w:i/>
          <w:iCs/>
          <w:color w:val="000000"/>
          <w:sz w:val="28"/>
        </w:rPr>
        <w:t>3</w:t>
      </w:r>
      <w:r w:rsidR="00C9204D" w:rsidRPr="00B8312C">
        <w:rPr>
          <w:b/>
          <w:bCs/>
          <w:i/>
          <w:iCs/>
          <w:color w:val="000000"/>
          <w:sz w:val="28"/>
        </w:rPr>
        <w:t>.1- Nông - lâm nghiệp</w:t>
      </w:r>
      <w:r w:rsidR="00C9204D" w:rsidRPr="00B8312C">
        <w:rPr>
          <w:b/>
          <w:bCs/>
          <w:color w:val="000000"/>
          <w:sz w:val="28"/>
        </w:rPr>
        <w:t>:</w:t>
      </w:r>
      <w:r w:rsidR="00C9204D" w:rsidRPr="00B8312C">
        <w:rPr>
          <w:color w:val="000000"/>
          <w:sz w:val="28"/>
        </w:rPr>
        <w:t xml:space="preserve"> H</w:t>
      </w:r>
      <w:r w:rsidR="00C9204D" w:rsidRPr="00B8312C">
        <w:rPr>
          <w:sz w:val="28"/>
        </w:rPr>
        <w:t>oàn thành kế hoạch sản xuất vụ</w:t>
      </w:r>
      <w:r w:rsidR="0087275C" w:rsidRPr="00B8312C">
        <w:rPr>
          <w:sz w:val="28"/>
        </w:rPr>
        <w:t xml:space="preserve"> Đông – Xuân 2020</w:t>
      </w:r>
      <w:r w:rsidR="00C9204D" w:rsidRPr="00B8312C">
        <w:rPr>
          <w:sz w:val="28"/>
        </w:rPr>
        <w:t xml:space="preserve"> – 2020</w:t>
      </w:r>
      <w:r w:rsidR="0087275C" w:rsidRPr="00B8312C">
        <w:rPr>
          <w:sz w:val="28"/>
        </w:rPr>
        <w:t>1</w:t>
      </w:r>
      <w:r w:rsidR="00C9204D" w:rsidRPr="00B8312C">
        <w:rPr>
          <w:sz w:val="28"/>
          <w:vertAlign w:val="superscript"/>
        </w:rPr>
        <w:footnoteReference w:id="27"/>
      </w:r>
      <w:r w:rsidR="00C9204D" w:rsidRPr="00B8312C">
        <w:rPr>
          <w:sz w:val="28"/>
        </w:rPr>
        <w:t>; triển khai sản xuất vụ Hè – Thu đảm bảo đúng kế hoạch</w:t>
      </w:r>
      <w:r w:rsidR="00C9204D" w:rsidRPr="00B8312C">
        <w:rPr>
          <w:rStyle w:val="FootnoteReference"/>
          <w:sz w:val="28"/>
        </w:rPr>
        <w:footnoteReference w:id="28"/>
      </w:r>
      <w:r w:rsidR="00C9204D" w:rsidRPr="00B8312C">
        <w:rPr>
          <w:sz w:val="28"/>
        </w:rPr>
        <w:t>. Tiếp tục duy trì và nhân rộng mô hình canh tác lúa cải tiến (SRI)</w:t>
      </w:r>
      <w:r w:rsidR="00C9204D" w:rsidRPr="00B8312C">
        <w:rPr>
          <w:rStyle w:val="FootnoteReference"/>
          <w:sz w:val="28"/>
        </w:rPr>
        <w:footnoteReference w:id="29"/>
      </w:r>
      <w:r w:rsidR="00C9204D" w:rsidRPr="00B8312C">
        <w:rPr>
          <w:sz w:val="28"/>
        </w:rPr>
        <w:t xml:space="preserve">. </w:t>
      </w:r>
      <w:r w:rsidR="000D05C9" w:rsidRPr="00B8312C">
        <w:rPr>
          <w:sz w:val="28"/>
        </w:rPr>
        <w:t xml:space="preserve">Tổng sản lượng cây lương thực có hạt tính đến 15/9/2021: 3.213,01 tấn, đạt 58,34% so với </w:t>
      </w:r>
      <w:r w:rsidR="00F956BE" w:rsidRPr="00B8312C">
        <w:rPr>
          <w:sz w:val="28"/>
        </w:rPr>
        <w:t xml:space="preserve">chỉ tiêu </w:t>
      </w:r>
      <w:r w:rsidR="000D05C9" w:rsidRPr="00B8312C">
        <w:rPr>
          <w:sz w:val="28"/>
        </w:rPr>
        <w:t>Nghị quyết</w:t>
      </w:r>
      <w:r w:rsidR="00C9204D" w:rsidRPr="00B8312C">
        <w:rPr>
          <w:sz w:val="28"/>
        </w:rPr>
        <w:t>. Huyện đang chỉ đạo mở rộng diện tích trồng các loại cây ăn quả có giá trị kinh tế</w:t>
      </w:r>
      <w:r w:rsidR="00AB6116" w:rsidRPr="00B8312C">
        <w:rPr>
          <w:sz w:val="28"/>
        </w:rPr>
        <w:t>, đã trồng mới 32,9ha cây ăn quả</w:t>
      </w:r>
      <w:r w:rsidR="00A97536" w:rsidRPr="00B8312C">
        <w:rPr>
          <w:sz w:val="28"/>
        </w:rPr>
        <w:t>,</w:t>
      </w:r>
      <w:r w:rsidR="00AB6116" w:rsidRPr="00B8312C">
        <w:rPr>
          <w:sz w:val="28"/>
        </w:rPr>
        <w:t xml:space="preserve"> đạt </w:t>
      </w:r>
      <w:r w:rsidR="00A97536" w:rsidRPr="00B8312C">
        <w:rPr>
          <w:sz w:val="28"/>
        </w:rPr>
        <w:t>219,3</w:t>
      </w:r>
      <w:r w:rsidR="00AB6116" w:rsidRPr="00B8312C">
        <w:rPr>
          <w:sz w:val="28"/>
        </w:rPr>
        <w:t xml:space="preserve">% so với </w:t>
      </w:r>
      <w:r w:rsidR="00A97536" w:rsidRPr="00B8312C">
        <w:rPr>
          <w:sz w:val="28"/>
        </w:rPr>
        <w:t>chỉ tiêu Nghị quyết</w:t>
      </w:r>
      <w:r w:rsidR="00C9204D" w:rsidRPr="00B8312C">
        <w:rPr>
          <w:sz w:val="28"/>
        </w:rPr>
        <w:t xml:space="preserve">. Công tác phòng, trừ sâu </w:t>
      </w:r>
      <w:r w:rsidR="00C9204D" w:rsidRPr="00B8312C">
        <w:rPr>
          <w:sz w:val="28"/>
        </w:rPr>
        <w:lastRenderedPageBreak/>
        <w:t>bệnh được chú trọng, ngành chuyên môn thường xuyên hướng dẫn Nhân dân thực hiện đảm bảo các biện pháp phòng, trừ sâu bệnh trên cây trồng.</w:t>
      </w:r>
    </w:p>
    <w:p w:rsidR="00C9204D" w:rsidRPr="00B8312C" w:rsidRDefault="00C9204D" w:rsidP="00FB6F0D">
      <w:pPr>
        <w:autoSpaceDE w:val="0"/>
        <w:autoSpaceDN w:val="0"/>
        <w:adjustRightInd w:val="0"/>
        <w:spacing w:before="120" w:after="120" w:line="360" w:lineRule="exact"/>
        <w:rPr>
          <w:sz w:val="28"/>
        </w:rPr>
      </w:pPr>
      <w:r w:rsidRPr="00B8312C">
        <w:rPr>
          <w:sz w:val="28"/>
        </w:rPr>
        <w:t>Đẩy mạnh phát triển các loại cây dược liệu</w:t>
      </w:r>
      <w:r w:rsidR="00967804">
        <w:rPr>
          <w:sz w:val="28"/>
        </w:rPr>
        <w:t xml:space="preserve">, </w:t>
      </w:r>
      <w:r w:rsidR="007314D5" w:rsidRPr="00B8312C">
        <w:rPr>
          <w:rFonts w:ascii="TimesNewRomanPSMT" w:hAnsi="TimesNewRomanPSMT"/>
          <w:color w:val="000000"/>
          <w:sz w:val="28"/>
        </w:rPr>
        <w:t>trồng mới 44,11ha, đ</w:t>
      </w:r>
      <w:r w:rsidR="007314D5" w:rsidRPr="00B8312C">
        <w:rPr>
          <w:rFonts w:ascii="TimesNewRomanPS-BoldItalicMT" w:hAnsi="TimesNewRomanPS-BoldItalicMT"/>
          <w:bCs/>
          <w:iCs/>
          <w:color w:val="000000"/>
          <w:sz w:val="28"/>
        </w:rPr>
        <w:t>ạt 63,01 % so với chỉ tiêu Nghị quyết</w:t>
      </w:r>
      <w:r w:rsidR="007314D5" w:rsidRPr="00B8312C">
        <w:rPr>
          <w:rStyle w:val="FootnoteReference"/>
          <w:sz w:val="28"/>
        </w:rPr>
        <w:footnoteReference w:id="30"/>
      </w:r>
      <w:r w:rsidR="007314D5" w:rsidRPr="00B8312C">
        <w:rPr>
          <w:sz w:val="28"/>
        </w:rPr>
        <w:t xml:space="preserve">; </w:t>
      </w:r>
      <w:r w:rsidRPr="00B8312C">
        <w:rPr>
          <w:sz w:val="28"/>
        </w:rPr>
        <w:t xml:space="preserve">chuyển đổi </w:t>
      </w:r>
      <w:r w:rsidR="0027332F" w:rsidRPr="00B8312C">
        <w:rPr>
          <w:sz w:val="28"/>
        </w:rPr>
        <w:t>84ha</w:t>
      </w:r>
      <w:r w:rsidR="0027332F" w:rsidRPr="00B8312C">
        <w:rPr>
          <w:rStyle w:val="FootnoteReference"/>
          <w:sz w:val="28"/>
        </w:rPr>
        <w:footnoteReference w:id="31"/>
      </w:r>
      <w:r w:rsidR="0027332F" w:rsidRPr="00B8312C">
        <w:rPr>
          <w:sz w:val="28"/>
        </w:rPr>
        <w:t xml:space="preserve"> </w:t>
      </w:r>
      <w:r w:rsidRPr="00B8312C">
        <w:rPr>
          <w:sz w:val="28"/>
        </w:rPr>
        <w:t>diệ</w:t>
      </w:r>
      <w:r w:rsidR="00B6162D" w:rsidRPr="00B8312C">
        <w:rPr>
          <w:sz w:val="28"/>
        </w:rPr>
        <w:t>n tích</w:t>
      </w:r>
      <w:r w:rsidRPr="00B8312C">
        <w:rPr>
          <w:sz w:val="28"/>
        </w:rPr>
        <w:t xml:space="preserve"> rẫy</w:t>
      </w:r>
      <w:r w:rsidR="00B6162D" w:rsidRPr="00B8312C">
        <w:rPr>
          <w:sz w:val="28"/>
        </w:rPr>
        <w:t xml:space="preserve"> kém hiệu quả sang</w:t>
      </w:r>
      <w:r w:rsidRPr="00B8312C">
        <w:rPr>
          <w:sz w:val="28"/>
        </w:rPr>
        <w:t xml:space="preserve"> trồng các loại </w:t>
      </w:r>
      <w:r w:rsidR="00B6162D" w:rsidRPr="00B8312C">
        <w:rPr>
          <w:sz w:val="28"/>
        </w:rPr>
        <w:t xml:space="preserve">cây </w:t>
      </w:r>
      <w:r w:rsidRPr="00B8312C">
        <w:rPr>
          <w:sz w:val="28"/>
        </w:rPr>
        <w:t>có giá trị kinh tế</w:t>
      </w:r>
      <w:r w:rsidR="00967804">
        <w:rPr>
          <w:sz w:val="28"/>
        </w:rPr>
        <w:t xml:space="preserve"> cao</w:t>
      </w:r>
      <w:r w:rsidRPr="00B8312C">
        <w:rPr>
          <w:sz w:val="28"/>
        </w:rPr>
        <w:t>. Chỉ đạo ngành chuyên môn kịp thời hỗ trợ cây giống cho Nhân dân theo các chương trình, nghị quyết của huyện, tỉnh</w:t>
      </w:r>
      <w:r w:rsidRPr="00B8312C">
        <w:rPr>
          <w:rStyle w:val="FootnoteReference"/>
          <w:sz w:val="28"/>
        </w:rPr>
        <w:footnoteReference w:id="32"/>
      </w:r>
      <w:r w:rsidRPr="00B8312C">
        <w:rPr>
          <w:sz w:val="28"/>
        </w:rPr>
        <w:t>.</w:t>
      </w:r>
    </w:p>
    <w:p w:rsidR="0027332F" w:rsidRPr="00B8312C" w:rsidRDefault="00C9204D" w:rsidP="00FB6F0D">
      <w:pPr>
        <w:autoSpaceDE w:val="0"/>
        <w:autoSpaceDN w:val="0"/>
        <w:adjustRightInd w:val="0"/>
        <w:spacing w:before="120" w:after="120" w:line="360" w:lineRule="exact"/>
        <w:rPr>
          <w:i/>
          <w:iCs/>
          <w:sz w:val="28"/>
        </w:rPr>
      </w:pPr>
      <w:r w:rsidRPr="00B8312C">
        <w:rPr>
          <w:i/>
          <w:iCs/>
          <w:sz w:val="28"/>
        </w:rPr>
        <w:t>- Chăn nuôi</w:t>
      </w:r>
      <w:r w:rsidRPr="00B8312C">
        <w:rPr>
          <w:sz w:val="28"/>
        </w:rPr>
        <w:t>:</w:t>
      </w:r>
      <w:r w:rsidRPr="00B8312C">
        <w:rPr>
          <w:i/>
          <w:iCs/>
          <w:sz w:val="28"/>
        </w:rPr>
        <w:t xml:space="preserve"> </w:t>
      </w:r>
      <w:r w:rsidR="00967804">
        <w:rPr>
          <w:rFonts w:ascii="TimesNewRomanPSMT" w:hAnsi="TimesNewRomanPSMT"/>
          <w:color w:val="000000"/>
          <w:sz w:val="28"/>
        </w:rPr>
        <w:t>T</w:t>
      </w:r>
      <w:r w:rsidR="0027332F" w:rsidRPr="00B8312C">
        <w:rPr>
          <w:rFonts w:ascii="TimesNewRomanPSMT" w:hAnsi="TimesNewRomanPSMT"/>
          <w:color w:val="000000"/>
          <w:sz w:val="28"/>
        </w:rPr>
        <w:t xml:space="preserve">rên địa bàn huyện </w:t>
      </w:r>
      <w:r w:rsidR="00695B78" w:rsidRPr="00B8312C">
        <w:rPr>
          <w:rFonts w:ascii="TimesNewRomanPSMT" w:hAnsi="TimesNewRomanPSMT"/>
          <w:color w:val="000000"/>
          <w:sz w:val="28"/>
        </w:rPr>
        <w:t xml:space="preserve">tái phát </w:t>
      </w:r>
      <w:r w:rsidR="0027332F" w:rsidRPr="00B8312C">
        <w:rPr>
          <w:rFonts w:ascii="TimesNewRomanPSMT" w:hAnsi="TimesNewRomanPSMT"/>
          <w:color w:val="000000"/>
          <w:sz w:val="28"/>
        </w:rPr>
        <w:t>đã xuất</w:t>
      </w:r>
      <w:r w:rsidR="00695B78" w:rsidRPr="00B8312C">
        <w:rPr>
          <w:rFonts w:ascii="TimesNewRomanPSMT" w:hAnsi="TimesNewRomanPSMT"/>
          <w:color w:val="000000"/>
          <w:sz w:val="28"/>
        </w:rPr>
        <w:t xml:space="preserve"> Dịch bệnh Tả lợn Châu phi trên lợn</w:t>
      </w:r>
      <w:r w:rsidR="00642273" w:rsidRPr="00B8312C">
        <w:rPr>
          <w:rStyle w:val="FootnoteReference"/>
          <w:rFonts w:ascii="TimesNewRomanPSMT" w:hAnsi="TimesNewRomanPSMT"/>
          <w:color w:val="000000"/>
          <w:sz w:val="28"/>
        </w:rPr>
        <w:footnoteReference w:id="33"/>
      </w:r>
      <w:r w:rsidR="00695B78" w:rsidRPr="00B8312C">
        <w:rPr>
          <w:rFonts w:ascii="TimesNewRomanPSMT" w:hAnsi="TimesNewRomanPSMT"/>
          <w:color w:val="000000"/>
          <w:sz w:val="28"/>
        </w:rPr>
        <w:t xml:space="preserve"> và xuất</w:t>
      </w:r>
      <w:r w:rsidR="0027332F" w:rsidRPr="00B8312C">
        <w:rPr>
          <w:rFonts w:ascii="TimesNewRomanPSMT" w:hAnsi="TimesNewRomanPSMT"/>
          <w:color w:val="000000"/>
          <w:sz w:val="28"/>
        </w:rPr>
        <w:t xml:space="preserve"> hiện</w:t>
      </w:r>
      <w:r w:rsidR="00695B78" w:rsidRPr="00B8312C">
        <w:rPr>
          <w:rFonts w:ascii="TimesNewRomanPSMT" w:hAnsi="TimesNewRomanPSMT"/>
          <w:color w:val="000000"/>
          <w:sz w:val="28"/>
        </w:rPr>
        <w:t xml:space="preserve"> </w:t>
      </w:r>
      <w:r w:rsidR="0027332F" w:rsidRPr="00B8312C">
        <w:rPr>
          <w:rFonts w:ascii="TimesNewRomanPSMT" w:hAnsi="TimesNewRomanPSMT"/>
          <w:color w:val="000000"/>
          <w:sz w:val="28"/>
        </w:rPr>
        <w:t xml:space="preserve">dịch Viêm da nổi cục ở trâu, </w:t>
      </w:r>
      <w:r w:rsidR="00195C82" w:rsidRPr="00B8312C">
        <w:rPr>
          <w:rFonts w:ascii="TimesNewRomanPSMT" w:hAnsi="TimesNewRomanPSMT"/>
          <w:color w:val="000000"/>
          <w:sz w:val="28"/>
        </w:rPr>
        <w:t>bò</w:t>
      </w:r>
      <w:r w:rsidR="00195C82" w:rsidRPr="00B8312C">
        <w:rPr>
          <w:rStyle w:val="FootnoteReference"/>
          <w:rFonts w:ascii="TimesNewRomanPSMT" w:hAnsi="TimesNewRomanPSMT"/>
          <w:color w:val="000000"/>
          <w:sz w:val="28"/>
        </w:rPr>
        <w:footnoteReference w:id="34"/>
      </w:r>
      <w:r w:rsidR="00195C82" w:rsidRPr="00B8312C">
        <w:rPr>
          <w:rFonts w:ascii="TimesNewRomanPSMT" w:hAnsi="TimesNewRomanPSMT"/>
          <w:color w:val="000000"/>
          <w:sz w:val="28"/>
        </w:rPr>
        <w:t xml:space="preserve"> </w:t>
      </w:r>
      <w:r w:rsidR="00695B78" w:rsidRPr="00B8312C">
        <w:rPr>
          <w:rFonts w:ascii="TimesNewRomanPSMT" w:hAnsi="TimesNewRomanPSMT"/>
          <w:color w:val="000000"/>
          <w:sz w:val="28"/>
        </w:rPr>
        <w:t>gây thiệt hại, ảnh hưởng lớn đến hoạt động chăn nuôi của người dân.</w:t>
      </w:r>
      <w:r w:rsidR="002C7D3C" w:rsidRPr="00B8312C">
        <w:rPr>
          <w:rFonts w:ascii="TimesNewRomanPSMT" w:hAnsi="TimesNewRomanPSMT"/>
          <w:color w:val="000000"/>
          <w:sz w:val="28"/>
        </w:rPr>
        <w:t xml:space="preserve"> </w:t>
      </w:r>
      <w:r w:rsidR="000412BD" w:rsidRPr="00B8312C">
        <w:rPr>
          <w:rFonts w:ascii="TimesNewRomanPSMT" w:hAnsi="TimesNewRomanPSMT"/>
          <w:color w:val="000000"/>
          <w:sz w:val="28"/>
        </w:rPr>
        <w:t>Chỉ đạo cơ quan chuyên môn tập trung triển khai có hiệu quả các biện pháp trị bệnh, tiêm vắc xin phòng ngừa hạn chế đến mức thấp nhấ</w:t>
      </w:r>
      <w:r w:rsidR="00F93376" w:rsidRPr="00B8312C">
        <w:rPr>
          <w:rFonts w:ascii="TimesNewRomanPSMT" w:hAnsi="TimesNewRomanPSMT"/>
          <w:color w:val="000000"/>
          <w:sz w:val="28"/>
        </w:rPr>
        <w:t>t tình trạng gia súc chết do dịch bệnh, trên địa bàn huyện chưa ghi nhận trâu, bò chết do viêm da nổi cục.</w:t>
      </w:r>
      <w:r w:rsidR="000412BD" w:rsidRPr="00B8312C">
        <w:rPr>
          <w:rFonts w:ascii="TimesNewRomanPSMT" w:hAnsi="TimesNewRomanPSMT"/>
          <w:color w:val="000000"/>
          <w:sz w:val="28"/>
        </w:rPr>
        <w:t xml:space="preserve"> </w:t>
      </w:r>
      <w:r w:rsidR="002C7D3C" w:rsidRPr="00B8312C">
        <w:rPr>
          <w:rFonts w:ascii="TimesNewRomanPSMT" w:hAnsi="TimesNewRomanPSMT"/>
          <w:color w:val="000000"/>
          <w:sz w:val="28"/>
        </w:rPr>
        <w:t xml:space="preserve">Đến nay, tổng đàn </w:t>
      </w:r>
      <w:r w:rsidR="00CC1D47" w:rsidRPr="00B8312C">
        <w:rPr>
          <w:rFonts w:ascii="TimesNewRomanPSMT" w:hAnsi="TimesNewRomanPSMT"/>
          <w:color w:val="000000"/>
          <w:sz w:val="28"/>
        </w:rPr>
        <w:t xml:space="preserve">gia súc 12.557 con, đạt </w:t>
      </w:r>
      <w:r w:rsidR="00C039E5" w:rsidRPr="00B8312C">
        <w:rPr>
          <w:rFonts w:ascii="TimesNewRomanPSMT" w:hAnsi="TimesNewRomanPSMT"/>
          <w:color w:val="000000"/>
          <w:sz w:val="28"/>
        </w:rPr>
        <w:t>114,15% so với chỉ tiêu Nghị quyết.</w:t>
      </w:r>
    </w:p>
    <w:p w:rsidR="00E6076A" w:rsidRPr="00B8312C" w:rsidRDefault="00C9204D" w:rsidP="00FB6F0D">
      <w:pPr>
        <w:autoSpaceDE w:val="0"/>
        <w:autoSpaceDN w:val="0"/>
        <w:adjustRightInd w:val="0"/>
        <w:spacing w:before="120" w:after="120" w:line="360" w:lineRule="exact"/>
        <w:rPr>
          <w:color w:val="000000"/>
          <w:sz w:val="28"/>
        </w:rPr>
      </w:pPr>
      <w:r w:rsidRPr="00B8312C">
        <w:rPr>
          <w:color w:val="000000"/>
          <w:sz w:val="28"/>
        </w:rPr>
        <w:t xml:space="preserve">Công tác quản lý, bảo vệ rừng </w:t>
      </w:r>
      <w:r w:rsidRPr="00B8312C">
        <w:rPr>
          <w:rFonts w:cstheme="minorBidi"/>
          <w:sz w:val="28"/>
        </w:rPr>
        <w:t>và phát triển rừng</w:t>
      </w:r>
      <w:r w:rsidRPr="00B8312C">
        <w:rPr>
          <w:color w:val="000000"/>
          <w:sz w:val="28"/>
        </w:rPr>
        <w:t xml:space="preserve"> đạt được nhiều kết quả tích cực. </w:t>
      </w:r>
      <w:r w:rsidR="000A2E8F" w:rsidRPr="00B8312C">
        <w:rPr>
          <w:color w:val="000000"/>
          <w:sz w:val="28"/>
        </w:rPr>
        <w:t>D</w:t>
      </w:r>
      <w:r w:rsidR="00F83A9D" w:rsidRPr="00B8312C">
        <w:rPr>
          <w:color w:val="000000"/>
          <w:sz w:val="28"/>
        </w:rPr>
        <w:t>iện tích rừng trồng mới trong 9 tháng đầu năm 402,2ha</w:t>
      </w:r>
      <w:r w:rsidR="000A2E8F" w:rsidRPr="00B8312C">
        <w:rPr>
          <w:rStyle w:val="FootnoteReference"/>
          <w:color w:val="000000"/>
          <w:sz w:val="28"/>
        </w:rPr>
        <w:footnoteReference w:id="35"/>
      </w:r>
      <w:r w:rsidR="00F83A9D" w:rsidRPr="00B8312C">
        <w:rPr>
          <w:color w:val="000000"/>
          <w:sz w:val="28"/>
        </w:rPr>
        <w:t xml:space="preserve"> đạt </w:t>
      </w:r>
      <w:r w:rsidR="000A2E8F" w:rsidRPr="00B8312C">
        <w:rPr>
          <w:color w:val="000000"/>
          <w:sz w:val="28"/>
        </w:rPr>
        <w:t>26,8% so với chỉ tiêu Nghị quyết.</w:t>
      </w:r>
      <w:r w:rsidR="00E6076A" w:rsidRPr="00B8312C">
        <w:rPr>
          <w:color w:val="000000"/>
          <w:sz w:val="28"/>
        </w:rPr>
        <w:t xml:space="preserve"> Chỉ đạo ngành chức năng tăng cường giao khoán bảo vệ, khoanh nuôi và trồng bổ sung theo các Chương trình, dự án phát triển lâm nghiệp. Tập trung chỉ đạo, triển khai các biện pháp quản lý, bảo vệ gắn với xử lý nghiêm các trường hợp vi phạm pháp luật về lâm nghiệp, đặt biệt trong mùa khai thác Ươi bay. </w:t>
      </w:r>
    </w:p>
    <w:p w:rsidR="005D701F" w:rsidRPr="00B8312C" w:rsidRDefault="006C2DEF" w:rsidP="00FB6F0D">
      <w:pPr>
        <w:autoSpaceDE w:val="0"/>
        <w:autoSpaceDN w:val="0"/>
        <w:adjustRightInd w:val="0"/>
        <w:spacing w:before="120" w:after="120" w:line="360" w:lineRule="exact"/>
        <w:rPr>
          <w:rStyle w:val="BodyText2"/>
          <w:rFonts w:eastAsiaTheme="minorHAnsi"/>
          <w:sz w:val="28"/>
          <w:szCs w:val="28"/>
          <w:lang w:val="en-US"/>
        </w:rPr>
      </w:pPr>
      <w:r>
        <w:rPr>
          <w:b/>
          <w:bCs/>
          <w:i/>
          <w:iCs/>
          <w:color w:val="000000"/>
          <w:sz w:val="28"/>
        </w:rPr>
        <w:t>3</w:t>
      </w:r>
      <w:r w:rsidR="00C9204D" w:rsidRPr="00B8312C">
        <w:rPr>
          <w:b/>
          <w:bCs/>
          <w:i/>
          <w:iCs/>
          <w:color w:val="000000"/>
          <w:sz w:val="28"/>
        </w:rPr>
        <w:t>.2- Xây dựng cơ bản</w:t>
      </w:r>
      <w:r w:rsidR="00C9204D" w:rsidRPr="00B8312C">
        <w:rPr>
          <w:b/>
          <w:bCs/>
          <w:color w:val="000000"/>
          <w:sz w:val="28"/>
        </w:rPr>
        <w:t>:</w:t>
      </w:r>
      <w:r w:rsidR="00C9204D" w:rsidRPr="00B8312C">
        <w:rPr>
          <w:color w:val="000000"/>
          <w:sz w:val="28"/>
        </w:rPr>
        <w:t xml:space="preserve"> </w:t>
      </w:r>
      <w:r w:rsidR="005D701F" w:rsidRPr="00B8312C">
        <w:rPr>
          <w:sz w:val="28"/>
        </w:rPr>
        <w:t xml:space="preserve">Chỉ đạo ngành chức năng tiếp tục triển khai thi </w:t>
      </w:r>
      <w:r w:rsidR="00662667">
        <w:rPr>
          <w:sz w:val="28"/>
        </w:rPr>
        <w:t xml:space="preserve">công </w:t>
      </w:r>
      <w:r w:rsidR="005D701F" w:rsidRPr="00B8312C">
        <w:rPr>
          <w:sz w:val="28"/>
        </w:rPr>
        <w:t>các công trình chuyển tiếp từ năm 2020 sang năm 2021</w:t>
      </w:r>
      <w:r w:rsidR="005D701F" w:rsidRPr="00B8312C">
        <w:rPr>
          <w:rStyle w:val="FootnoteReference"/>
          <w:sz w:val="28"/>
        </w:rPr>
        <w:footnoteReference w:id="36"/>
      </w:r>
      <w:r w:rsidR="005D701F" w:rsidRPr="00B8312C">
        <w:rPr>
          <w:sz w:val="28"/>
        </w:rPr>
        <w:t xml:space="preserve"> đảm bảo tiến độ và chất lượng công trình; đồng thời, </w:t>
      </w:r>
      <w:r w:rsidR="005D701F" w:rsidRPr="00B8312C">
        <w:rPr>
          <w:rStyle w:val="BodyText2"/>
          <w:rFonts w:eastAsiaTheme="minorHAnsi"/>
          <w:sz w:val="28"/>
          <w:szCs w:val="28"/>
          <w:lang w:val="en-US"/>
        </w:rPr>
        <w:t>đôn đốc nhà thầu trúng thầu những dự án mới khởi công năm 2021 triển khai thực hiện theo kế hoạch.</w:t>
      </w:r>
    </w:p>
    <w:p w:rsidR="00C9204D" w:rsidRPr="00B8312C" w:rsidRDefault="006C2DEF" w:rsidP="00FB6F0D">
      <w:pPr>
        <w:autoSpaceDE w:val="0"/>
        <w:autoSpaceDN w:val="0"/>
        <w:adjustRightInd w:val="0"/>
        <w:spacing w:before="120" w:after="120" w:line="360" w:lineRule="exact"/>
        <w:rPr>
          <w:color w:val="000000"/>
          <w:sz w:val="28"/>
        </w:rPr>
      </w:pPr>
      <w:r>
        <w:rPr>
          <w:b/>
          <w:bCs/>
          <w:i/>
          <w:iCs/>
          <w:color w:val="000000"/>
          <w:sz w:val="28"/>
        </w:rPr>
        <w:t>3</w:t>
      </w:r>
      <w:r w:rsidR="00C9204D" w:rsidRPr="00B8312C">
        <w:rPr>
          <w:b/>
          <w:bCs/>
          <w:i/>
          <w:iCs/>
          <w:color w:val="000000"/>
          <w:sz w:val="28"/>
        </w:rPr>
        <w:t>.3-</w:t>
      </w:r>
      <w:r w:rsidR="00C9204D" w:rsidRPr="00B8312C">
        <w:rPr>
          <w:b/>
          <w:bCs/>
          <w:color w:val="000000"/>
          <w:sz w:val="28"/>
        </w:rPr>
        <w:t xml:space="preserve"> </w:t>
      </w:r>
      <w:r w:rsidR="00C9204D" w:rsidRPr="00B8312C">
        <w:rPr>
          <w:b/>
          <w:bCs/>
          <w:i/>
          <w:iCs/>
          <w:color w:val="000000"/>
          <w:sz w:val="28"/>
        </w:rPr>
        <w:t>Tài chính - ngân sách:</w:t>
      </w:r>
      <w:r w:rsidR="00C9204D" w:rsidRPr="00B8312C">
        <w:rPr>
          <w:i/>
          <w:iCs/>
          <w:color w:val="000000"/>
          <w:sz w:val="28"/>
        </w:rPr>
        <w:t xml:space="preserve"> </w:t>
      </w:r>
      <w:r w:rsidR="00C9204D" w:rsidRPr="00B8312C">
        <w:rPr>
          <w:color w:val="000000"/>
          <w:sz w:val="28"/>
        </w:rPr>
        <w:t xml:space="preserve">Công tác quản lý tài chính, ngân sách được tăng cường, thu chi ngân sách đảm bảo quy định. </w:t>
      </w:r>
    </w:p>
    <w:p w:rsidR="00C9204D" w:rsidRDefault="00C9204D" w:rsidP="00FB6F0D">
      <w:pPr>
        <w:autoSpaceDE w:val="0"/>
        <w:autoSpaceDN w:val="0"/>
        <w:adjustRightInd w:val="0"/>
        <w:spacing w:before="120" w:after="120" w:line="360" w:lineRule="exact"/>
        <w:rPr>
          <w:color w:val="000000"/>
          <w:sz w:val="28"/>
        </w:rPr>
      </w:pPr>
      <w:r w:rsidRPr="00B8312C">
        <w:rPr>
          <w:color w:val="000000"/>
          <w:sz w:val="28"/>
        </w:rPr>
        <w:lastRenderedPageBreak/>
        <w:t>Tính đến ngày 1</w:t>
      </w:r>
      <w:r w:rsidR="00522ADB" w:rsidRPr="00B8312C">
        <w:rPr>
          <w:color w:val="000000"/>
          <w:sz w:val="28"/>
        </w:rPr>
        <w:t>0</w:t>
      </w:r>
      <w:r w:rsidRPr="00B8312C">
        <w:rPr>
          <w:color w:val="000000"/>
          <w:sz w:val="28"/>
        </w:rPr>
        <w:t>/9/202</w:t>
      </w:r>
      <w:r w:rsidR="00522ADB" w:rsidRPr="00B8312C">
        <w:rPr>
          <w:color w:val="000000"/>
          <w:sz w:val="28"/>
        </w:rPr>
        <w:t>1</w:t>
      </w:r>
      <w:r w:rsidRPr="00B8312C">
        <w:rPr>
          <w:color w:val="000000"/>
          <w:sz w:val="28"/>
        </w:rPr>
        <w:t xml:space="preserve">, tổng thu ngân sách nhà nước trên địa bàn là </w:t>
      </w:r>
      <w:r w:rsidR="00522ADB" w:rsidRPr="00B8312C">
        <w:rPr>
          <w:rFonts w:ascii="TimesNewRomanPSMT" w:hAnsi="TimesNewRomanPSMT"/>
          <w:color w:val="000000"/>
          <w:sz w:val="28"/>
        </w:rPr>
        <w:t>36.010.829.459 đồng, đạt 99,07% so với dự toán</w:t>
      </w:r>
      <w:r w:rsidRPr="00B8312C">
        <w:rPr>
          <w:sz w:val="28"/>
          <w:vertAlign w:val="superscript"/>
        </w:rPr>
        <w:footnoteReference w:id="37"/>
      </w:r>
      <w:r w:rsidRPr="00B8312C">
        <w:rPr>
          <w:sz w:val="28"/>
        </w:rPr>
        <w:t>;</w:t>
      </w:r>
      <w:r w:rsidRPr="00B8312C">
        <w:rPr>
          <w:color w:val="000000"/>
          <w:sz w:val="28"/>
        </w:rPr>
        <w:t xml:space="preserve"> tổng thu ngân sách địa phương (</w:t>
      </w:r>
      <w:r w:rsidRPr="00B8312C">
        <w:rPr>
          <w:i/>
          <w:iCs/>
          <w:color w:val="000000"/>
          <w:sz w:val="28"/>
        </w:rPr>
        <w:t>gồm ngân sách huyện + xã</w:t>
      </w:r>
      <w:r w:rsidRPr="00B8312C">
        <w:rPr>
          <w:color w:val="000000"/>
          <w:sz w:val="28"/>
        </w:rPr>
        <w:t xml:space="preserve">) là </w:t>
      </w:r>
      <w:r w:rsidR="00761A78" w:rsidRPr="00B8312C">
        <w:rPr>
          <w:rFonts w:ascii="TimesNewRomanPSMT" w:hAnsi="TimesNewRomanPSMT"/>
          <w:color w:val="000000"/>
          <w:sz w:val="28"/>
        </w:rPr>
        <w:t xml:space="preserve">714.761.845.391 đồng, đạt 163,10% so với dự toán </w:t>
      </w:r>
      <w:r w:rsidRPr="00B8312C">
        <w:rPr>
          <w:rStyle w:val="FootnoteReference"/>
          <w:color w:val="000000"/>
          <w:sz w:val="28"/>
        </w:rPr>
        <w:footnoteReference w:id="38"/>
      </w:r>
      <w:r w:rsidR="00DC63B9" w:rsidRPr="00B8312C">
        <w:rPr>
          <w:color w:val="000000"/>
          <w:sz w:val="28"/>
        </w:rPr>
        <w:t xml:space="preserve">. </w:t>
      </w:r>
      <w:r w:rsidRPr="00B8312C">
        <w:rPr>
          <w:color w:val="000000"/>
          <w:sz w:val="28"/>
        </w:rPr>
        <w:t>Tổng chi ngân sách địa phương (</w:t>
      </w:r>
      <w:r w:rsidRPr="00B8312C">
        <w:rPr>
          <w:i/>
          <w:iCs/>
          <w:color w:val="000000"/>
          <w:sz w:val="28"/>
        </w:rPr>
        <w:t>huyện + xã</w:t>
      </w:r>
      <w:r w:rsidRPr="00B8312C">
        <w:rPr>
          <w:color w:val="000000"/>
          <w:sz w:val="28"/>
        </w:rPr>
        <w:t xml:space="preserve">) là </w:t>
      </w:r>
      <w:r w:rsidR="00A14E80" w:rsidRPr="00B8312C">
        <w:rPr>
          <w:rFonts w:ascii="TimesNewRomanPSMT" w:hAnsi="TimesNewRomanPSMT"/>
          <w:color w:val="000000"/>
          <w:sz w:val="28"/>
        </w:rPr>
        <w:t>443.513.305.699 đồng, đạt 103,35% so với dự toán</w:t>
      </w:r>
      <w:r w:rsidRPr="00B8312C">
        <w:rPr>
          <w:sz w:val="28"/>
          <w:vertAlign w:val="superscript"/>
        </w:rPr>
        <w:footnoteReference w:id="39"/>
      </w:r>
      <w:r w:rsidR="00A14E80" w:rsidRPr="00B8312C">
        <w:rPr>
          <w:color w:val="000000"/>
          <w:sz w:val="28"/>
        </w:rPr>
        <w:t>.</w:t>
      </w:r>
    </w:p>
    <w:p w:rsidR="00AE52F2" w:rsidRPr="00B8312C" w:rsidRDefault="00AE52F2" w:rsidP="00FB6F0D">
      <w:pPr>
        <w:autoSpaceDE w:val="0"/>
        <w:autoSpaceDN w:val="0"/>
        <w:adjustRightInd w:val="0"/>
        <w:spacing w:before="120" w:after="120" w:line="360" w:lineRule="exact"/>
        <w:rPr>
          <w:color w:val="000000"/>
          <w:sz w:val="28"/>
        </w:rPr>
      </w:pPr>
      <w:r w:rsidRPr="00B8312C">
        <w:rPr>
          <w:rFonts w:ascii="TimesNewRomanPSMT" w:hAnsi="TimesNewRomanPSMT"/>
          <w:color w:val="000000"/>
          <w:sz w:val="28"/>
        </w:rPr>
        <w:t>Giải ngân nguồn vốn đầu tư tính đến 10/9/2021: Nguồn vốn đầu tư do huyện quản lý 422.223,742 triệu đồng</w:t>
      </w:r>
      <w:r w:rsidRPr="00B8312C">
        <w:rPr>
          <w:rStyle w:val="FootnoteReference"/>
          <w:rFonts w:ascii="TimesNewRomanPSMT" w:hAnsi="TimesNewRomanPSMT"/>
          <w:color w:val="000000"/>
          <w:sz w:val="28"/>
        </w:rPr>
        <w:footnoteReference w:id="40"/>
      </w:r>
      <w:r w:rsidRPr="00B8312C">
        <w:rPr>
          <w:rFonts w:ascii="TimesNewRomanPSMT" w:hAnsi="TimesNewRomanPSMT"/>
          <w:color w:val="000000"/>
          <w:sz w:val="28"/>
        </w:rPr>
        <w:t>; đã giải ngân 181.958,778 triệu đồng, đạt tỷ lệ 43,1% so với kế hoạch vốn quản lý</w:t>
      </w:r>
      <w:r w:rsidRPr="00B8312C">
        <w:rPr>
          <w:rStyle w:val="FootnoteReference"/>
          <w:rFonts w:ascii="TimesNewRomanPSMT" w:hAnsi="TimesNewRomanPSMT"/>
          <w:color w:val="000000"/>
          <w:sz w:val="28"/>
        </w:rPr>
        <w:footnoteReference w:id="41"/>
      </w:r>
      <w:r w:rsidRPr="00B8312C">
        <w:rPr>
          <w:rFonts w:ascii="TimesNewRomanPSMT" w:hAnsi="TimesNewRomanPSMT"/>
          <w:color w:val="000000"/>
          <w:sz w:val="28"/>
        </w:rPr>
        <w:t>.</w:t>
      </w:r>
    </w:p>
    <w:p w:rsidR="00C9204D" w:rsidRPr="00B8312C" w:rsidRDefault="006C2DEF" w:rsidP="00FB6F0D">
      <w:pPr>
        <w:autoSpaceDE w:val="0"/>
        <w:autoSpaceDN w:val="0"/>
        <w:adjustRightInd w:val="0"/>
        <w:spacing w:before="120" w:after="120" w:line="360" w:lineRule="exact"/>
        <w:rPr>
          <w:sz w:val="28"/>
        </w:rPr>
      </w:pPr>
      <w:r>
        <w:rPr>
          <w:b/>
          <w:bCs/>
          <w:i/>
          <w:iCs/>
          <w:sz w:val="28"/>
        </w:rPr>
        <w:t>3</w:t>
      </w:r>
      <w:r w:rsidR="00C9204D" w:rsidRPr="00B8312C">
        <w:rPr>
          <w:b/>
          <w:bCs/>
          <w:i/>
          <w:iCs/>
          <w:sz w:val="28"/>
        </w:rPr>
        <w:t xml:space="preserve">.4- Về thực hiện </w:t>
      </w:r>
      <w:r w:rsidR="00C9204D" w:rsidRPr="00B8312C">
        <w:rPr>
          <w:b/>
          <w:i/>
          <w:sz w:val="28"/>
        </w:rPr>
        <w:t>Chương trình mục tiêu quốc gia xây dựng Nông thôn mới</w:t>
      </w:r>
      <w:r w:rsidR="00C9204D" w:rsidRPr="00B8312C">
        <w:rPr>
          <w:b/>
          <w:sz w:val="28"/>
        </w:rPr>
        <w:t>:</w:t>
      </w:r>
      <w:r w:rsidR="00C9204D" w:rsidRPr="00B8312C">
        <w:rPr>
          <w:sz w:val="28"/>
        </w:rPr>
        <w:t xml:space="preserve"> </w:t>
      </w:r>
      <w:r w:rsidR="003C5F52">
        <w:rPr>
          <w:sz w:val="28"/>
        </w:rPr>
        <w:t xml:space="preserve"> </w:t>
      </w:r>
      <w:r w:rsidR="00C9204D" w:rsidRPr="00B8312C">
        <w:rPr>
          <w:sz w:val="28"/>
        </w:rPr>
        <w:t>Công tác xây dựng Nông thôn mới được tập trung chỉ đạo triển khai thực hiện đạt nhiều kết quả tích cự</w:t>
      </w:r>
      <w:r w:rsidR="00216AF4">
        <w:rPr>
          <w:sz w:val="28"/>
        </w:rPr>
        <w:t>c,</w:t>
      </w:r>
      <w:r w:rsidR="00C9204D" w:rsidRPr="00B8312C">
        <w:rPr>
          <w:sz w:val="28"/>
        </w:rPr>
        <w:t xml:space="preserve"> </w:t>
      </w:r>
      <w:r w:rsidR="005A7E7F" w:rsidRPr="00B8312C">
        <w:rPr>
          <w:sz w:val="28"/>
        </w:rPr>
        <w:t xml:space="preserve">các xã </w:t>
      </w:r>
      <w:r w:rsidR="00216AF4">
        <w:rPr>
          <w:sz w:val="28"/>
        </w:rPr>
        <w:t>đã</w:t>
      </w:r>
      <w:r w:rsidR="005A7E7F" w:rsidRPr="00B8312C">
        <w:rPr>
          <w:sz w:val="28"/>
        </w:rPr>
        <w:t xml:space="preserve"> đạt từ 10 tiêu chí trở lên</w:t>
      </w:r>
      <w:r w:rsidR="005A7E7F" w:rsidRPr="00B8312C">
        <w:rPr>
          <w:rStyle w:val="FootnoteReference"/>
          <w:sz w:val="28"/>
        </w:rPr>
        <w:footnoteReference w:id="42"/>
      </w:r>
      <w:r w:rsidR="00216AF4">
        <w:rPr>
          <w:sz w:val="28"/>
        </w:rPr>
        <w:t>(</w:t>
      </w:r>
      <w:r w:rsidR="005A7E7F" w:rsidRPr="00B8312C">
        <w:rPr>
          <w:sz w:val="28"/>
        </w:rPr>
        <w:t>bình quân chung</w:t>
      </w:r>
      <w:r w:rsidR="00216AF4">
        <w:rPr>
          <w:sz w:val="28"/>
        </w:rPr>
        <w:t xml:space="preserve"> toàn huyện</w:t>
      </w:r>
      <w:r w:rsidR="005A7E7F" w:rsidRPr="00B8312C">
        <w:rPr>
          <w:sz w:val="28"/>
        </w:rPr>
        <w:t xml:space="preserve"> đạt 11,2 tiêu chí</w:t>
      </w:r>
      <w:r w:rsidR="00216AF4">
        <w:rPr>
          <w:sz w:val="28"/>
        </w:rPr>
        <w:t>)</w:t>
      </w:r>
      <w:r w:rsidR="00C9204D" w:rsidRPr="00B8312C">
        <w:rPr>
          <w:sz w:val="28"/>
        </w:rPr>
        <w:t>. Tăng cường chỉ đạo triển khai thực hiện xây dựng khu dân cư nông thôn mới kiểu mẫ</w:t>
      </w:r>
      <w:r w:rsidR="00EE058A" w:rsidRPr="00B8312C">
        <w:rPr>
          <w:sz w:val="28"/>
        </w:rPr>
        <w:t>u. T</w:t>
      </w:r>
      <w:r w:rsidR="00C9204D" w:rsidRPr="00B8312C">
        <w:rPr>
          <w:sz w:val="28"/>
        </w:rPr>
        <w:t>oàn huyện có 03 khu dân cư đạt tiêu chuẩn khu dân cư nông thôn mới kiểu mẫu</w:t>
      </w:r>
      <w:r w:rsidR="00C9204D" w:rsidRPr="00B8312C">
        <w:rPr>
          <w:rStyle w:val="FootnoteReference"/>
          <w:sz w:val="28"/>
        </w:rPr>
        <w:footnoteReference w:id="43"/>
      </w:r>
      <w:r w:rsidR="00C9204D" w:rsidRPr="00B8312C">
        <w:rPr>
          <w:sz w:val="28"/>
        </w:rPr>
        <w:t>.</w:t>
      </w:r>
    </w:p>
    <w:p w:rsidR="00C9204D" w:rsidRPr="00B8312C" w:rsidRDefault="006C2DEF" w:rsidP="00FB6F0D">
      <w:pPr>
        <w:autoSpaceDE w:val="0"/>
        <w:autoSpaceDN w:val="0"/>
        <w:adjustRightInd w:val="0"/>
        <w:spacing w:before="120" w:after="120" w:line="360" w:lineRule="exact"/>
        <w:rPr>
          <w:b/>
          <w:i/>
          <w:sz w:val="28"/>
        </w:rPr>
      </w:pPr>
      <w:r>
        <w:rPr>
          <w:b/>
          <w:i/>
          <w:sz w:val="28"/>
        </w:rPr>
        <w:t>3</w:t>
      </w:r>
      <w:r w:rsidR="00C9204D" w:rsidRPr="00B8312C">
        <w:rPr>
          <w:b/>
          <w:i/>
          <w:sz w:val="28"/>
        </w:rPr>
        <w:t>.5- Lĩnh vực công nghiệp, tiểu thủ công nghiệp; thương mại - dịch vụ</w:t>
      </w:r>
    </w:p>
    <w:p w:rsidR="00C9204D" w:rsidRPr="005927F1" w:rsidRDefault="00C9204D" w:rsidP="00FB6F0D">
      <w:pPr>
        <w:autoSpaceDE w:val="0"/>
        <w:autoSpaceDN w:val="0"/>
        <w:adjustRightInd w:val="0"/>
        <w:spacing w:before="120" w:after="120" w:line="360" w:lineRule="exact"/>
        <w:rPr>
          <w:spacing w:val="-4"/>
          <w:sz w:val="28"/>
          <w:lang w:val="da-DK"/>
        </w:rPr>
      </w:pPr>
      <w:r w:rsidRPr="005927F1">
        <w:rPr>
          <w:spacing w:val="-4"/>
          <w:sz w:val="28"/>
          <w:lang w:val="da-DK"/>
        </w:rPr>
        <w:t>Chỉ đạo ngành chuyên môn đảm bảo nguồn điện phục vụ sản xuất và đời sống, kịp thời khắc phục, không để sự cố gây mất điện ảnh hưởng nhiều đến hoạt động sản xuất.</w:t>
      </w:r>
    </w:p>
    <w:p w:rsidR="003D29EA" w:rsidRDefault="00C9204D" w:rsidP="003D29EA">
      <w:pPr>
        <w:widowControl w:val="0"/>
        <w:autoSpaceDE w:val="0"/>
        <w:autoSpaceDN w:val="0"/>
        <w:adjustRightInd w:val="0"/>
        <w:spacing w:before="120" w:after="120" w:line="360" w:lineRule="exact"/>
        <w:rPr>
          <w:spacing w:val="-4"/>
          <w:sz w:val="28"/>
          <w:lang w:val="da-DK"/>
        </w:rPr>
      </w:pPr>
      <w:r w:rsidRPr="005927F1">
        <w:rPr>
          <w:spacing w:val="-4"/>
          <w:sz w:val="28"/>
          <w:lang w:val="da-DK"/>
        </w:rPr>
        <w:t>Lĩnh vực giao thông vận tải được duy trì hoạt động ổn định, đảm bảo lưu thông hàng hóa và phục vụ nhu cầu đi lại củ</w:t>
      </w:r>
      <w:r w:rsidR="00150C8E" w:rsidRPr="005927F1">
        <w:rPr>
          <w:spacing w:val="-4"/>
          <w:sz w:val="28"/>
          <w:lang w:val="da-DK"/>
        </w:rPr>
        <w:t>a Nhân dân</w:t>
      </w:r>
      <w:r w:rsidRPr="005927F1">
        <w:rPr>
          <w:spacing w:val="-4"/>
          <w:sz w:val="28"/>
          <w:lang w:val="da-DK"/>
        </w:rPr>
        <w:t xml:space="preserve">. </w:t>
      </w:r>
      <w:r w:rsidR="00150C8E" w:rsidRPr="005927F1">
        <w:rPr>
          <w:spacing w:val="-4"/>
          <w:sz w:val="28"/>
          <w:lang w:val="da-DK"/>
        </w:rPr>
        <w:t>Duy trì t</w:t>
      </w:r>
      <w:r w:rsidRPr="005927F1">
        <w:rPr>
          <w:spacing w:val="-4"/>
          <w:sz w:val="28"/>
          <w:lang w:val="da-DK"/>
        </w:rPr>
        <w:t>ổ chức các Phiên chợ Sâm Ngọc Linh và hàng nông sản hằng tháng</w:t>
      </w:r>
      <w:r w:rsidR="00150C8E" w:rsidRPr="005927F1">
        <w:rPr>
          <w:spacing w:val="-4"/>
          <w:sz w:val="28"/>
          <w:lang w:val="da-DK"/>
        </w:rPr>
        <w:t xml:space="preserve"> bằng nhiều hình thức phù hợp</w:t>
      </w:r>
      <w:r w:rsidRPr="005927F1">
        <w:rPr>
          <w:spacing w:val="-4"/>
          <w:sz w:val="28"/>
          <w:lang w:val="da-DK"/>
        </w:rPr>
        <w:t>.</w:t>
      </w:r>
    </w:p>
    <w:p w:rsidR="00150C8E" w:rsidRPr="00B8312C" w:rsidRDefault="00150C8E" w:rsidP="003D29EA">
      <w:pPr>
        <w:widowControl w:val="0"/>
        <w:autoSpaceDE w:val="0"/>
        <w:autoSpaceDN w:val="0"/>
        <w:adjustRightInd w:val="0"/>
        <w:spacing w:before="120" w:after="120" w:line="360" w:lineRule="exact"/>
        <w:rPr>
          <w:sz w:val="28"/>
        </w:rPr>
      </w:pPr>
      <w:r w:rsidRPr="00EC3D32">
        <w:rPr>
          <w:spacing w:val="-4"/>
          <w:sz w:val="28"/>
        </w:rPr>
        <w:t>Tiếp tục vận độ</w:t>
      </w:r>
      <w:r w:rsidR="00267795">
        <w:rPr>
          <w:spacing w:val="-4"/>
          <w:sz w:val="28"/>
        </w:rPr>
        <w:t xml:space="preserve">ng </w:t>
      </w:r>
      <w:r w:rsidRPr="00EC3D32">
        <w:rPr>
          <w:spacing w:val="-4"/>
          <w:sz w:val="28"/>
        </w:rPr>
        <w:t>các cơ sở sản xuất, kinh doanh tham gia Chương</w:t>
      </w:r>
      <w:r w:rsidR="00EC3D32" w:rsidRPr="00EC3D32">
        <w:rPr>
          <w:spacing w:val="-4"/>
          <w:sz w:val="28"/>
        </w:rPr>
        <w:t xml:space="preserve"> </w:t>
      </w:r>
      <w:r w:rsidRPr="00EC3D32">
        <w:rPr>
          <w:spacing w:val="-4"/>
          <w:sz w:val="28"/>
        </w:rPr>
        <w:t xml:space="preserve">trình OCOP, </w:t>
      </w:r>
      <w:r w:rsidRPr="00EC3D32">
        <w:rPr>
          <w:color w:val="000000"/>
          <w:spacing w:val="-4"/>
          <w:sz w:val="28"/>
        </w:rPr>
        <w:t>đã có 08 sản phẩm đăng ký tham gia năm 2021</w:t>
      </w:r>
      <w:r w:rsidRPr="00B8312C">
        <w:rPr>
          <w:rStyle w:val="FootnoteReference"/>
          <w:sz w:val="28"/>
        </w:rPr>
        <w:footnoteReference w:id="44"/>
      </w:r>
      <w:r w:rsidRPr="00B8312C">
        <w:rPr>
          <w:color w:val="000000"/>
          <w:sz w:val="28"/>
        </w:rPr>
        <w:t>.</w:t>
      </w:r>
    </w:p>
    <w:p w:rsidR="00C9204D" w:rsidRPr="00B8312C" w:rsidRDefault="006C2DEF" w:rsidP="00FB6F0D">
      <w:pPr>
        <w:autoSpaceDE w:val="0"/>
        <w:autoSpaceDN w:val="0"/>
        <w:adjustRightInd w:val="0"/>
        <w:spacing w:before="120" w:after="120" w:line="360" w:lineRule="exact"/>
        <w:rPr>
          <w:color w:val="000000"/>
          <w:sz w:val="28"/>
        </w:rPr>
      </w:pPr>
      <w:r>
        <w:rPr>
          <w:b/>
          <w:bCs/>
          <w:i/>
          <w:iCs/>
          <w:color w:val="000000"/>
          <w:sz w:val="28"/>
        </w:rPr>
        <w:lastRenderedPageBreak/>
        <w:t>3</w:t>
      </w:r>
      <w:r w:rsidR="00C9204D" w:rsidRPr="00B8312C">
        <w:rPr>
          <w:b/>
          <w:bCs/>
          <w:i/>
          <w:iCs/>
          <w:color w:val="000000"/>
          <w:sz w:val="28"/>
        </w:rPr>
        <w:t>.6- Công tác quản lý tài nguyên, môi trườ</w:t>
      </w:r>
      <w:r w:rsidR="003C5F52">
        <w:rPr>
          <w:b/>
          <w:bCs/>
          <w:i/>
          <w:iCs/>
          <w:color w:val="000000"/>
          <w:sz w:val="28"/>
        </w:rPr>
        <w:t>ng</w:t>
      </w:r>
    </w:p>
    <w:p w:rsidR="002B74D9" w:rsidRPr="00B8312C" w:rsidRDefault="00C9204D" w:rsidP="00FB6F0D">
      <w:pPr>
        <w:autoSpaceDE w:val="0"/>
        <w:autoSpaceDN w:val="0"/>
        <w:adjustRightInd w:val="0"/>
        <w:spacing w:before="120" w:after="120" w:line="360" w:lineRule="exact"/>
        <w:rPr>
          <w:color w:val="000000"/>
          <w:sz w:val="40"/>
        </w:rPr>
      </w:pPr>
      <w:r w:rsidRPr="00B8312C">
        <w:rPr>
          <w:color w:val="000000"/>
          <w:sz w:val="28"/>
        </w:rPr>
        <w:t xml:space="preserve">Tăng cường </w:t>
      </w:r>
      <w:r w:rsidR="002B74D9" w:rsidRPr="00B8312C">
        <w:rPr>
          <w:sz w:val="28"/>
        </w:rPr>
        <w:t xml:space="preserve">triển khai các biện pháp phòng cháy chữa cháy rừng mùa khô; củng cố các Tổ, Đội quần chúng bảo vệ rừng; tổ chức phối hợp với lực lượng chuyên trách bảo vệ rừng, các nhóm hộ, hộ nhận khoán bảo vệ rừng và các lực lượng ở xã tổ chức tuần tra, truy quét phát hiện </w:t>
      </w:r>
      <w:r w:rsidR="00C73847" w:rsidRPr="00B8312C">
        <w:rPr>
          <w:sz w:val="28"/>
        </w:rPr>
        <w:t xml:space="preserve">và xử lý kịp thời </w:t>
      </w:r>
      <w:r w:rsidR="002B74D9" w:rsidRPr="00B8312C">
        <w:rPr>
          <w:sz w:val="28"/>
        </w:rPr>
        <w:t xml:space="preserve">các hành vi </w:t>
      </w:r>
      <w:r w:rsidR="00C73847" w:rsidRPr="00B8312C">
        <w:rPr>
          <w:sz w:val="28"/>
        </w:rPr>
        <w:t>xâm phạm môi trường rừng</w:t>
      </w:r>
      <w:r w:rsidR="002B74D9" w:rsidRPr="00B8312C">
        <w:rPr>
          <w:sz w:val="28"/>
        </w:rPr>
        <w:t xml:space="preserve">; đồng thời tổ chức </w:t>
      </w:r>
      <w:r w:rsidR="00162954" w:rsidRPr="00B8312C">
        <w:rPr>
          <w:sz w:val="28"/>
        </w:rPr>
        <w:t>nhiều hoạt động</w:t>
      </w:r>
      <w:r w:rsidR="00C73847" w:rsidRPr="00B8312C">
        <w:rPr>
          <w:sz w:val="28"/>
        </w:rPr>
        <w:t xml:space="preserve"> t</w:t>
      </w:r>
      <w:r w:rsidR="002B74D9" w:rsidRPr="00B8312C">
        <w:rPr>
          <w:sz w:val="28"/>
        </w:rPr>
        <w:t>uyên truyền</w:t>
      </w:r>
      <w:r w:rsidR="006614A4" w:rsidRPr="00B8312C">
        <w:rPr>
          <w:rStyle w:val="FootnoteReference"/>
          <w:sz w:val="28"/>
        </w:rPr>
        <w:footnoteReference w:id="45"/>
      </w:r>
      <w:r w:rsidR="002B74D9" w:rsidRPr="00B8312C">
        <w:rPr>
          <w:sz w:val="28"/>
        </w:rPr>
        <w:t xml:space="preserve"> </w:t>
      </w:r>
      <w:r w:rsidR="00C73847" w:rsidRPr="00B8312C">
        <w:rPr>
          <w:sz w:val="28"/>
        </w:rPr>
        <w:t xml:space="preserve">nâng cao nhận thức của người dân trong </w:t>
      </w:r>
      <w:r w:rsidR="002B74D9" w:rsidRPr="00B8312C">
        <w:rPr>
          <w:sz w:val="28"/>
        </w:rPr>
        <w:t>công tác bảo vệ</w:t>
      </w:r>
      <w:r w:rsidR="00C73847" w:rsidRPr="00B8312C">
        <w:rPr>
          <w:sz w:val="28"/>
        </w:rPr>
        <w:t>, phát triển</w:t>
      </w:r>
      <w:r w:rsidR="002B74D9" w:rsidRPr="00B8312C">
        <w:rPr>
          <w:sz w:val="28"/>
        </w:rPr>
        <w:t xml:space="preserve"> rừng và </w:t>
      </w:r>
      <w:r w:rsidR="00C73847" w:rsidRPr="00B8312C">
        <w:rPr>
          <w:sz w:val="28"/>
        </w:rPr>
        <w:t xml:space="preserve">tiến </w:t>
      </w:r>
      <w:r w:rsidR="00FF1DC0" w:rsidRPr="00B8312C">
        <w:rPr>
          <w:sz w:val="28"/>
        </w:rPr>
        <w:t xml:space="preserve">hành </w:t>
      </w:r>
      <w:r w:rsidR="002B74D9" w:rsidRPr="00B8312C">
        <w:rPr>
          <w:sz w:val="28"/>
        </w:rPr>
        <w:t>ký cam kết bảo vệ rừng</w:t>
      </w:r>
      <w:r w:rsidR="008E620E" w:rsidRPr="00B8312C">
        <w:rPr>
          <w:sz w:val="28"/>
        </w:rPr>
        <w:t xml:space="preserve"> với 1.125 hộ gia đình sống gần rừng và ven rừng</w:t>
      </w:r>
      <w:r w:rsidR="002B74D9" w:rsidRPr="00B8312C">
        <w:rPr>
          <w:bCs/>
          <w:sz w:val="28"/>
        </w:rPr>
        <w:t>.</w:t>
      </w:r>
    </w:p>
    <w:p w:rsidR="001D138B" w:rsidRPr="00B8312C" w:rsidRDefault="00F41CCD" w:rsidP="00FB6F0D">
      <w:pPr>
        <w:autoSpaceDE w:val="0"/>
        <w:autoSpaceDN w:val="0"/>
        <w:adjustRightInd w:val="0"/>
        <w:spacing w:before="120" w:after="120" w:line="360" w:lineRule="exact"/>
        <w:rPr>
          <w:color w:val="000000"/>
          <w:sz w:val="28"/>
        </w:rPr>
      </w:pPr>
      <w:r w:rsidRPr="00B8312C">
        <w:rPr>
          <w:sz w:val="28"/>
        </w:rPr>
        <w:t xml:space="preserve">Chỉ đạo ngành chức năng đẩy mạnh công tác giao đất, cấp giấy chứng nhận quyền sử dụng đất, công nhận quyền sử dụng đất theo quy định. Trong 9 tháng đầu năm </w:t>
      </w:r>
      <w:r w:rsidR="00800B32" w:rsidRPr="00B8312C">
        <w:rPr>
          <w:sz w:val="28"/>
        </w:rPr>
        <w:t>đã cấp 11</w:t>
      </w:r>
      <w:r w:rsidR="003A59BD" w:rsidRPr="00B8312C">
        <w:rPr>
          <w:sz w:val="28"/>
        </w:rPr>
        <w:t>4</w:t>
      </w:r>
      <w:r w:rsidR="00800B32" w:rsidRPr="00B8312C">
        <w:rPr>
          <w:sz w:val="28"/>
        </w:rPr>
        <w:t xml:space="preserve"> Giấy chứng nhận Quyền sử dụng đấ</w:t>
      </w:r>
      <w:r w:rsidR="00A52CDA" w:rsidRPr="00B8312C">
        <w:rPr>
          <w:sz w:val="28"/>
        </w:rPr>
        <w:t xml:space="preserve">t cho </w:t>
      </w:r>
      <w:r w:rsidR="008C0ECF" w:rsidRPr="00B8312C">
        <w:rPr>
          <w:sz w:val="28"/>
        </w:rPr>
        <w:t>hộ gia đình, cá nhân</w:t>
      </w:r>
      <w:r w:rsidR="003A59BD" w:rsidRPr="00B8312C">
        <w:rPr>
          <w:sz w:val="28"/>
        </w:rPr>
        <w:t xml:space="preserve"> và các tổ chức</w:t>
      </w:r>
      <w:r w:rsidR="00195219" w:rsidRPr="00B8312C">
        <w:rPr>
          <w:rStyle w:val="FootnoteReference"/>
          <w:sz w:val="28"/>
        </w:rPr>
        <w:footnoteReference w:id="46"/>
      </w:r>
      <w:r w:rsidR="001C5645" w:rsidRPr="00B8312C">
        <w:rPr>
          <w:sz w:val="28"/>
        </w:rPr>
        <w:t xml:space="preserve"> với tổng diện tích</w:t>
      </w:r>
      <w:r w:rsidR="003A59BD" w:rsidRPr="00B8312C">
        <w:rPr>
          <w:sz w:val="28"/>
        </w:rPr>
        <w:t xml:space="preserve"> </w:t>
      </w:r>
      <w:r w:rsidR="00464B49" w:rsidRPr="00B8312C">
        <w:rPr>
          <w:sz w:val="28"/>
        </w:rPr>
        <w:t>149.807,5m</w:t>
      </w:r>
      <w:r w:rsidR="00464B49" w:rsidRPr="00B8312C">
        <w:rPr>
          <w:sz w:val="28"/>
          <w:vertAlign w:val="superscript"/>
        </w:rPr>
        <w:t>2</w:t>
      </w:r>
      <w:r w:rsidR="00800B32" w:rsidRPr="00B8312C">
        <w:rPr>
          <w:sz w:val="28"/>
        </w:rPr>
        <w:t>.</w:t>
      </w:r>
      <w:r w:rsidR="001D138B" w:rsidRPr="00B8312C">
        <w:rPr>
          <w:sz w:val="28"/>
        </w:rPr>
        <w:t xml:space="preserve"> Triển khai lập </w:t>
      </w:r>
      <w:r w:rsidR="001D138B" w:rsidRPr="00B8312C">
        <w:rPr>
          <w:bCs/>
          <w:sz w:val="28"/>
        </w:rPr>
        <w:t>kế hoạch sử dụng đất năm 2022 và lập Q</w:t>
      </w:r>
      <w:r w:rsidR="001D138B" w:rsidRPr="00B8312C">
        <w:rPr>
          <w:sz w:val="28"/>
        </w:rPr>
        <w:t>uy hoạch sử dụng đất cấp huyện giai đoạn 2021-2030.</w:t>
      </w:r>
    </w:p>
    <w:p w:rsidR="00C9204D" w:rsidRPr="00B8312C" w:rsidRDefault="00D51BD2" w:rsidP="00FB6F0D">
      <w:pPr>
        <w:autoSpaceDE w:val="0"/>
        <w:autoSpaceDN w:val="0"/>
        <w:adjustRightInd w:val="0"/>
        <w:spacing w:before="120" w:after="120" w:line="360" w:lineRule="exact"/>
        <w:rPr>
          <w:sz w:val="28"/>
        </w:rPr>
      </w:pPr>
      <w:r w:rsidRPr="00B8312C">
        <w:rPr>
          <w:sz w:val="28"/>
        </w:rPr>
        <w:t xml:space="preserve">Chú trọng công tác tác bảo môi trường, đẩy mạnh </w:t>
      </w:r>
      <w:r w:rsidR="00C9204D" w:rsidRPr="00B8312C">
        <w:rPr>
          <w:sz w:val="28"/>
        </w:rPr>
        <w:t>tuyên truyền</w:t>
      </w:r>
      <w:r w:rsidR="006F7FDF" w:rsidRPr="00B8312C">
        <w:rPr>
          <w:sz w:val="28"/>
        </w:rPr>
        <w:t>, hướng dẫn Nhân dân tích cực hưởng</w:t>
      </w:r>
      <w:r w:rsidR="000D25A9" w:rsidRPr="00B8312C">
        <w:rPr>
          <w:sz w:val="28"/>
        </w:rPr>
        <w:t>,</w:t>
      </w:r>
      <w:r w:rsidR="006F7FDF" w:rsidRPr="00B8312C">
        <w:rPr>
          <w:sz w:val="28"/>
        </w:rPr>
        <w:t xml:space="preserve"> ứng thực hiện</w:t>
      </w:r>
      <w:r w:rsidR="00C9204D" w:rsidRPr="00B8312C">
        <w:rPr>
          <w:sz w:val="28"/>
        </w:rPr>
        <w:t xml:space="preserve"> bảo vệ cảnh quan môi trường </w:t>
      </w:r>
      <w:r w:rsidR="000D25A9" w:rsidRPr="00B8312C">
        <w:rPr>
          <w:sz w:val="28"/>
        </w:rPr>
        <w:t xml:space="preserve">sống </w:t>
      </w:r>
      <w:r w:rsidR="006F7FDF" w:rsidRPr="00B8312C">
        <w:rPr>
          <w:sz w:val="28"/>
        </w:rPr>
        <w:t>tại</w:t>
      </w:r>
      <w:r w:rsidR="00C9204D" w:rsidRPr="00B8312C">
        <w:rPr>
          <w:sz w:val="28"/>
        </w:rPr>
        <w:t xml:space="preserve"> khu dân cư; </w:t>
      </w:r>
      <w:r w:rsidR="000D25A9" w:rsidRPr="00B8312C">
        <w:rPr>
          <w:sz w:val="28"/>
        </w:rPr>
        <w:t xml:space="preserve">định kỳ </w:t>
      </w:r>
      <w:r w:rsidR="00C9204D" w:rsidRPr="00B8312C">
        <w:rPr>
          <w:sz w:val="28"/>
        </w:rPr>
        <w:t xml:space="preserve">thu gom, xử lý rác thải khu vực trung tâm hành chính huyện, đảm bảo vệ sinh môi trường, cảnh quan xanh </w:t>
      </w:r>
      <w:r w:rsidR="00EC425D">
        <w:rPr>
          <w:sz w:val="28"/>
        </w:rPr>
        <w:t>-</w:t>
      </w:r>
      <w:r w:rsidR="00C9204D" w:rsidRPr="00B8312C">
        <w:rPr>
          <w:sz w:val="28"/>
        </w:rPr>
        <w:t xml:space="preserve"> sạch </w:t>
      </w:r>
      <w:r w:rsidR="00EC425D">
        <w:rPr>
          <w:sz w:val="28"/>
        </w:rPr>
        <w:t>-</w:t>
      </w:r>
      <w:r w:rsidR="00C9204D" w:rsidRPr="00B8312C">
        <w:rPr>
          <w:sz w:val="28"/>
        </w:rPr>
        <w:t xml:space="preserve"> đẹp.</w:t>
      </w:r>
    </w:p>
    <w:p w:rsidR="00C9204D" w:rsidRPr="00B8312C" w:rsidRDefault="006C2DEF" w:rsidP="00FB6F0D">
      <w:pPr>
        <w:autoSpaceDE w:val="0"/>
        <w:autoSpaceDN w:val="0"/>
        <w:adjustRightInd w:val="0"/>
        <w:spacing w:before="120" w:after="120" w:line="360" w:lineRule="exact"/>
        <w:rPr>
          <w:b/>
          <w:bCs/>
          <w:color w:val="000000"/>
          <w:sz w:val="28"/>
        </w:rPr>
      </w:pPr>
      <w:r>
        <w:rPr>
          <w:b/>
          <w:bCs/>
          <w:color w:val="000000"/>
          <w:sz w:val="28"/>
        </w:rPr>
        <w:t>4</w:t>
      </w:r>
      <w:r w:rsidR="00C9204D" w:rsidRPr="00B8312C">
        <w:rPr>
          <w:color w:val="000000"/>
          <w:sz w:val="28"/>
        </w:rPr>
        <w:t xml:space="preserve">- </w:t>
      </w:r>
      <w:r w:rsidR="00C9204D" w:rsidRPr="00B8312C">
        <w:rPr>
          <w:b/>
          <w:bCs/>
          <w:color w:val="000000"/>
          <w:sz w:val="28"/>
        </w:rPr>
        <w:t xml:space="preserve">Lĩnh vực văn hoá </w:t>
      </w:r>
      <w:r w:rsidR="00C9204D" w:rsidRPr="00B8312C">
        <w:rPr>
          <w:color w:val="000000"/>
          <w:sz w:val="28"/>
        </w:rPr>
        <w:t>-</w:t>
      </w:r>
      <w:r w:rsidR="00C9204D" w:rsidRPr="00B8312C">
        <w:rPr>
          <w:b/>
          <w:bCs/>
          <w:color w:val="000000"/>
          <w:sz w:val="28"/>
        </w:rPr>
        <w:t xml:space="preserve"> xã hội</w:t>
      </w:r>
    </w:p>
    <w:p w:rsidR="00C9204D" w:rsidRPr="00B8312C" w:rsidRDefault="006C2DEF" w:rsidP="00FB6F0D">
      <w:pPr>
        <w:autoSpaceDE w:val="0"/>
        <w:autoSpaceDN w:val="0"/>
        <w:adjustRightInd w:val="0"/>
        <w:spacing w:before="120" w:after="120" w:line="360" w:lineRule="exact"/>
        <w:rPr>
          <w:sz w:val="28"/>
        </w:rPr>
      </w:pPr>
      <w:r>
        <w:rPr>
          <w:b/>
          <w:bCs/>
          <w:i/>
          <w:iCs/>
          <w:sz w:val="28"/>
        </w:rPr>
        <w:t>4</w:t>
      </w:r>
      <w:r w:rsidR="00C9204D" w:rsidRPr="00B8312C">
        <w:rPr>
          <w:b/>
          <w:bCs/>
          <w:i/>
          <w:iCs/>
          <w:sz w:val="28"/>
        </w:rPr>
        <w:t>.1- Giáo dục &amp; đào tạo</w:t>
      </w:r>
      <w:r w:rsidR="00C9204D" w:rsidRPr="00B8312C">
        <w:rPr>
          <w:sz w:val="28"/>
        </w:rPr>
        <w:t xml:space="preserve"> </w:t>
      </w:r>
    </w:p>
    <w:p w:rsidR="00C9204D" w:rsidRPr="00B8312C" w:rsidRDefault="00C9204D" w:rsidP="00FB6F0D">
      <w:pPr>
        <w:autoSpaceDE w:val="0"/>
        <w:autoSpaceDN w:val="0"/>
        <w:adjustRightInd w:val="0"/>
        <w:spacing w:before="120" w:after="120" w:line="360" w:lineRule="exact"/>
        <w:rPr>
          <w:sz w:val="28"/>
        </w:rPr>
      </w:pPr>
      <w:r w:rsidRPr="00B8312C">
        <w:rPr>
          <w:sz w:val="28"/>
        </w:rPr>
        <w:t>Ngành GD&amp;ĐT huyện đã triển khai thực hiện đảm bảo các kế hoạch của ngành: Hoàn thành nhiệm vụ năm học 20</w:t>
      </w:r>
      <w:r w:rsidR="0082303D" w:rsidRPr="00B8312C">
        <w:rPr>
          <w:sz w:val="28"/>
        </w:rPr>
        <w:t>20</w:t>
      </w:r>
      <w:r w:rsidRPr="00B8312C">
        <w:rPr>
          <w:sz w:val="28"/>
        </w:rPr>
        <w:t xml:space="preserve"> – 202</w:t>
      </w:r>
      <w:r w:rsidR="0082303D" w:rsidRPr="00B8312C">
        <w:rPr>
          <w:sz w:val="28"/>
        </w:rPr>
        <w:t>1</w:t>
      </w:r>
      <w:r w:rsidRPr="00B8312C">
        <w:rPr>
          <w:sz w:val="28"/>
        </w:rPr>
        <w:t>; tổ chức thành công kỳ thi tốt nghiệp THPT quốc gia năm 202</w:t>
      </w:r>
      <w:r w:rsidR="0082303D" w:rsidRPr="00B8312C">
        <w:rPr>
          <w:sz w:val="28"/>
        </w:rPr>
        <w:t>1</w:t>
      </w:r>
      <w:r w:rsidRPr="00B8312C">
        <w:rPr>
          <w:sz w:val="28"/>
        </w:rPr>
        <w:t xml:space="preserve"> theo quy định. Triển khai nhiệm vụ năm học mới 202</w:t>
      </w:r>
      <w:r w:rsidR="0082303D" w:rsidRPr="00B8312C">
        <w:rPr>
          <w:sz w:val="28"/>
        </w:rPr>
        <w:t>1</w:t>
      </w:r>
      <w:r w:rsidRPr="00B8312C">
        <w:rPr>
          <w:sz w:val="28"/>
        </w:rPr>
        <w:t xml:space="preserve"> – 202</w:t>
      </w:r>
      <w:r w:rsidR="0082303D" w:rsidRPr="00B8312C">
        <w:rPr>
          <w:sz w:val="28"/>
        </w:rPr>
        <w:t>2</w:t>
      </w:r>
      <w:r w:rsidRPr="00B8312C">
        <w:rPr>
          <w:sz w:val="28"/>
        </w:rPr>
        <w:t xml:space="preserve">, tổ chức khai giảng và dạy học </w:t>
      </w:r>
      <w:r w:rsidR="0082303D" w:rsidRPr="00B8312C">
        <w:rPr>
          <w:sz w:val="28"/>
        </w:rPr>
        <w:t>gắn với đảm bảo công tác phòng, chống dịch Covid-19</w:t>
      </w:r>
      <w:r w:rsidRPr="00B8312C">
        <w:rPr>
          <w:sz w:val="28"/>
        </w:rPr>
        <w:t xml:space="preserve">. Quy mô hệ thống mạng lưới trường, lớp </w:t>
      </w:r>
      <w:r w:rsidR="006057BF" w:rsidRPr="00B8312C">
        <w:rPr>
          <w:sz w:val="28"/>
        </w:rPr>
        <w:t xml:space="preserve">tiếp tục </w:t>
      </w:r>
      <w:r w:rsidRPr="00B8312C">
        <w:rPr>
          <w:sz w:val="28"/>
        </w:rPr>
        <w:t xml:space="preserve">được </w:t>
      </w:r>
      <w:r w:rsidR="006057BF" w:rsidRPr="00B8312C">
        <w:rPr>
          <w:sz w:val="28"/>
        </w:rPr>
        <w:t xml:space="preserve">quan tâm </w:t>
      </w:r>
      <w:r w:rsidRPr="00B8312C">
        <w:rPr>
          <w:sz w:val="28"/>
        </w:rPr>
        <w:t>đầu tư xây dựng, nâng cấp</w:t>
      </w:r>
      <w:r w:rsidR="006057BF" w:rsidRPr="00B8312C">
        <w:rPr>
          <w:sz w:val="28"/>
        </w:rPr>
        <w:t xml:space="preserve"> đáp ứng nhu cầu dạy học</w:t>
      </w:r>
      <w:r w:rsidRPr="00B8312C">
        <w:rPr>
          <w:sz w:val="28"/>
        </w:rPr>
        <w:t>; làm tốt công tác vận động học sinh ra lớp với tỷ lệ đạt 100% gắn với duy trì sĩ số ổn địn</w:t>
      </w:r>
      <w:r w:rsidR="0069440D" w:rsidRPr="00B8312C">
        <w:rPr>
          <w:sz w:val="28"/>
        </w:rPr>
        <w:t>h</w:t>
      </w:r>
      <w:r w:rsidRPr="00B8312C">
        <w:rPr>
          <w:sz w:val="28"/>
        </w:rPr>
        <w:t xml:space="preserve">. </w:t>
      </w:r>
      <w:r w:rsidR="0069440D" w:rsidRPr="00B8312C">
        <w:rPr>
          <w:sz w:val="28"/>
        </w:rPr>
        <w:t>Q</w:t>
      </w:r>
      <w:r w:rsidRPr="00B8312C">
        <w:rPr>
          <w:sz w:val="28"/>
        </w:rPr>
        <w:t>uán triệ</w:t>
      </w:r>
      <w:r w:rsidR="0069440D" w:rsidRPr="00B8312C">
        <w:rPr>
          <w:sz w:val="28"/>
        </w:rPr>
        <w:t xml:space="preserve">t, chỉ đạo các đơn vị trường học </w:t>
      </w:r>
      <w:r w:rsidRPr="00B8312C">
        <w:rPr>
          <w:sz w:val="28"/>
        </w:rPr>
        <w:t>thực hiện tốt các biện pháp phòng, chống dịch bệ</w:t>
      </w:r>
      <w:r w:rsidR="0069440D" w:rsidRPr="00B8312C">
        <w:rPr>
          <w:sz w:val="28"/>
        </w:rPr>
        <w:t xml:space="preserve">nh Covid-19; tiến hành </w:t>
      </w:r>
      <w:r w:rsidR="0069440D" w:rsidRPr="00B8312C">
        <w:rPr>
          <w:bCs/>
          <w:sz w:val="28"/>
        </w:rPr>
        <w:t>tiêm vắc xin</w:t>
      </w:r>
      <w:r w:rsidR="00833EAC" w:rsidRPr="00B8312C">
        <w:rPr>
          <w:bCs/>
          <w:sz w:val="28"/>
        </w:rPr>
        <w:t xml:space="preserve"> phòng Covid-19 (</w:t>
      </w:r>
      <w:r w:rsidR="00833EAC" w:rsidRPr="00B8312C">
        <w:rPr>
          <w:bCs/>
          <w:i/>
          <w:sz w:val="28"/>
        </w:rPr>
        <w:t>mũi 1</w:t>
      </w:r>
      <w:r w:rsidR="00833EAC" w:rsidRPr="00B8312C">
        <w:rPr>
          <w:bCs/>
          <w:sz w:val="28"/>
        </w:rPr>
        <w:t xml:space="preserve">) cho toàn thể </w:t>
      </w:r>
      <w:r w:rsidR="0069440D" w:rsidRPr="00B8312C">
        <w:rPr>
          <w:bCs/>
          <w:sz w:val="28"/>
        </w:rPr>
        <w:t>c</w:t>
      </w:r>
      <w:r w:rsidR="00833EAC" w:rsidRPr="00B8312C">
        <w:rPr>
          <w:bCs/>
          <w:sz w:val="28"/>
        </w:rPr>
        <w:t>án bộ, giáo viên, nhân viên ngành giáo dục.</w:t>
      </w:r>
      <w:r w:rsidRPr="00B8312C">
        <w:rPr>
          <w:sz w:val="28"/>
        </w:rPr>
        <w:t xml:space="preserve">  </w:t>
      </w:r>
    </w:p>
    <w:p w:rsidR="00C9204D" w:rsidRPr="00B8312C" w:rsidRDefault="006C2DEF" w:rsidP="00FB6F0D">
      <w:pPr>
        <w:autoSpaceDE w:val="0"/>
        <w:autoSpaceDN w:val="0"/>
        <w:adjustRightInd w:val="0"/>
        <w:spacing w:before="120" w:after="120" w:line="360" w:lineRule="exact"/>
        <w:rPr>
          <w:sz w:val="28"/>
        </w:rPr>
      </w:pPr>
      <w:r>
        <w:rPr>
          <w:b/>
          <w:bCs/>
          <w:i/>
          <w:iCs/>
          <w:sz w:val="28"/>
        </w:rPr>
        <w:t>4</w:t>
      </w:r>
      <w:r w:rsidR="00C9204D" w:rsidRPr="00B8312C">
        <w:rPr>
          <w:b/>
          <w:bCs/>
          <w:i/>
          <w:iCs/>
          <w:sz w:val="28"/>
        </w:rPr>
        <w:t>.2- Công tác Y tế</w:t>
      </w:r>
    </w:p>
    <w:p w:rsidR="00C9204D" w:rsidRPr="00B8312C" w:rsidRDefault="00C9204D" w:rsidP="00FB6F0D">
      <w:pPr>
        <w:autoSpaceDE w:val="0"/>
        <w:autoSpaceDN w:val="0"/>
        <w:adjustRightInd w:val="0"/>
        <w:spacing w:before="120" w:after="120" w:line="360" w:lineRule="exact"/>
        <w:rPr>
          <w:sz w:val="28"/>
        </w:rPr>
      </w:pPr>
      <w:r w:rsidRPr="00B8312C">
        <w:rPr>
          <w:sz w:val="28"/>
        </w:rPr>
        <w:t xml:space="preserve">Ngành Y tế đã chủ động, triển khai các hoạt động tuyên truyền, hướng dẫn </w:t>
      </w:r>
      <w:r w:rsidR="00B156CA" w:rsidRPr="00B8312C">
        <w:rPr>
          <w:sz w:val="28"/>
        </w:rPr>
        <w:t>N</w:t>
      </w:r>
      <w:r w:rsidRPr="00B8312C">
        <w:rPr>
          <w:sz w:val="28"/>
        </w:rPr>
        <w:t xml:space="preserve">hân dân nâng cao nhận thức và thực hiện đúng các biện pháp phòng, chống dịch bệnh Covid-19; quán triệt chỉ đạo của UBND huyện, </w:t>
      </w:r>
      <w:r w:rsidR="00B156CA" w:rsidRPr="00B8312C">
        <w:rPr>
          <w:sz w:val="28"/>
        </w:rPr>
        <w:t xml:space="preserve">Ban Chỉ đạo phòng, chống dịch bệnh </w:t>
      </w:r>
      <w:r w:rsidR="00B156CA" w:rsidRPr="00B8312C">
        <w:rPr>
          <w:sz w:val="28"/>
        </w:rPr>
        <w:lastRenderedPageBreak/>
        <w:t xml:space="preserve">Covid-19 cấp huyện và các xã </w:t>
      </w:r>
      <w:r w:rsidRPr="00B8312C">
        <w:rPr>
          <w:sz w:val="28"/>
        </w:rPr>
        <w:t xml:space="preserve">chuẩn bị </w:t>
      </w:r>
      <w:r w:rsidR="00B156CA" w:rsidRPr="00B8312C">
        <w:rPr>
          <w:sz w:val="28"/>
        </w:rPr>
        <w:t xml:space="preserve">đảm bảo </w:t>
      </w:r>
      <w:r w:rsidRPr="00B8312C">
        <w:rPr>
          <w:sz w:val="28"/>
        </w:rPr>
        <w:t>các điều kiện cơ sở vật chất, trang thiết bị, phương tiện và xây dựng các phương án thực hiện việc cách ly, điều trị theo phương châm “</w:t>
      </w:r>
      <w:r w:rsidRPr="00B8312C">
        <w:rPr>
          <w:i/>
          <w:iCs/>
          <w:sz w:val="28"/>
        </w:rPr>
        <w:t>4 tại chỗ</w:t>
      </w:r>
      <w:r w:rsidRPr="00B8312C">
        <w:rPr>
          <w:sz w:val="28"/>
        </w:rPr>
        <w:t xml:space="preserve">” đảm bảo </w:t>
      </w:r>
      <w:r w:rsidR="00EF5718" w:rsidRPr="00B8312C">
        <w:rPr>
          <w:sz w:val="28"/>
        </w:rPr>
        <w:t>thực hiện</w:t>
      </w:r>
      <w:r w:rsidRPr="00B8312C">
        <w:rPr>
          <w:sz w:val="28"/>
        </w:rPr>
        <w:t xml:space="preserve"> hiệu quả </w:t>
      </w:r>
      <w:r w:rsidR="00EF5718" w:rsidRPr="00B8312C">
        <w:rPr>
          <w:sz w:val="28"/>
        </w:rPr>
        <w:t>cách ly tập trung, cách ly tại nhà các trường hợp F0, F1 theo quy định</w:t>
      </w:r>
      <w:r w:rsidR="00032421" w:rsidRPr="00B8312C">
        <w:rPr>
          <w:sz w:val="28"/>
        </w:rPr>
        <w:t xml:space="preserve">; triển khai tiêm vắc xin </w:t>
      </w:r>
      <w:r w:rsidR="00A07465" w:rsidRPr="00B8312C">
        <w:rPr>
          <w:sz w:val="28"/>
        </w:rPr>
        <w:t>phòng ngừa Covid-19 cho các đối tượng theo quy định</w:t>
      </w:r>
      <w:r w:rsidRPr="00B8312C">
        <w:rPr>
          <w:sz w:val="28"/>
        </w:rPr>
        <w:t>.</w:t>
      </w:r>
    </w:p>
    <w:p w:rsidR="00C9204D" w:rsidRDefault="00C9204D" w:rsidP="00FB6F0D">
      <w:pPr>
        <w:autoSpaceDE w:val="0"/>
        <w:autoSpaceDN w:val="0"/>
        <w:adjustRightInd w:val="0"/>
        <w:spacing w:before="120" w:after="120" w:line="360" w:lineRule="exact"/>
        <w:rPr>
          <w:sz w:val="28"/>
        </w:rPr>
      </w:pPr>
      <w:r w:rsidRPr="00B8312C">
        <w:rPr>
          <w:sz w:val="28"/>
        </w:rPr>
        <w:t>Thực hiện tốt công tác y tế, chăm sóc sức khỏe Nhân dân</w:t>
      </w:r>
      <w:r w:rsidR="00D317E3" w:rsidRPr="00B8312C">
        <w:rPr>
          <w:sz w:val="28"/>
        </w:rPr>
        <w:t>; triển khai phân luồng, sàng lọc đảm bảo phòng, chống dịch bệnh Covid-19 cho tất cả</w:t>
      </w:r>
      <w:r w:rsidR="00032421" w:rsidRPr="00B8312C">
        <w:rPr>
          <w:sz w:val="28"/>
        </w:rPr>
        <w:t xml:space="preserve"> người dân đến khám, điều trị bệnh tại các cơ sở y tế</w:t>
      </w:r>
      <w:r w:rsidRPr="00B8312C">
        <w:rPr>
          <w:sz w:val="28"/>
        </w:rPr>
        <w:t xml:space="preserve">. Trong 9 tháng đầu năm, tổng số lượt khám, chữa bệnh đạt </w:t>
      </w:r>
      <w:r w:rsidR="00E52022" w:rsidRPr="00B8312C">
        <w:rPr>
          <w:sz w:val="28"/>
        </w:rPr>
        <w:t>27.419</w:t>
      </w:r>
      <w:r w:rsidRPr="00B8312C">
        <w:rPr>
          <w:rStyle w:val="FootnoteReference"/>
          <w:sz w:val="28"/>
        </w:rPr>
        <w:footnoteReference w:id="47"/>
      </w:r>
      <w:r w:rsidRPr="00B8312C">
        <w:rPr>
          <w:sz w:val="28"/>
        </w:rPr>
        <w:t xml:space="preserve">, giảm </w:t>
      </w:r>
      <w:r w:rsidR="00E52022" w:rsidRPr="00B8312C">
        <w:rPr>
          <w:sz w:val="28"/>
        </w:rPr>
        <w:t>9</w:t>
      </w:r>
      <w:r w:rsidRPr="00B8312C">
        <w:rPr>
          <w:sz w:val="28"/>
        </w:rPr>
        <w:t>,</w:t>
      </w:r>
      <w:r w:rsidR="00E52022" w:rsidRPr="00B8312C">
        <w:rPr>
          <w:sz w:val="28"/>
        </w:rPr>
        <w:t>77</w:t>
      </w:r>
      <w:r w:rsidRPr="00B8312C">
        <w:rPr>
          <w:sz w:val="28"/>
        </w:rPr>
        <w:t>% so với cùng kỳ</w:t>
      </w:r>
      <w:r w:rsidR="00E52022" w:rsidRPr="00B8312C">
        <w:rPr>
          <w:sz w:val="28"/>
        </w:rPr>
        <w:t xml:space="preserve"> năm 2020</w:t>
      </w:r>
      <w:r w:rsidRPr="00B8312C">
        <w:rPr>
          <w:sz w:val="28"/>
        </w:rPr>
        <w:t>; công suất giường bệnh đạt 107,</w:t>
      </w:r>
      <w:r w:rsidR="00E52022" w:rsidRPr="00B8312C">
        <w:rPr>
          <w:sz w:val="28"/>
        </w:rPr>
        <w:t>31</w:t>
      </w:r>
      <w:r w:rsidRPr="00B8312C">
        <w:rPr>
          <w:sz w:val="28"/>
        </w:rPr>
        <w:t xml:space="preserve">%. Các chương trình Y tế quốc gia được triển khai thực hiện đảm bảo. </w:t>
      </w:r>
    </w:p>
    <w:p w:rsidR="00C9204D" w:rsidRPr="00B8312C" w:rsidRDefault="006C2DEF" w:rsidP="00FB6F0D">
      <w:pPr>
        <w:autoSpaceDE w:val="0"/>
        <w:autoSpaceDN w:val="0"/>
        <w:adjustRightInd w:val="0"/>
        <w:spacing w:before="120" w:after="120" w:line="360" w:lineRule="exact"/>
        <w:rPr>
          <w:sz w:val="28"/>
        </w:rPr>
      </w:pPr>
      <w:r>
        <w:rPr>
          <w:b/>
          <w:bCs/>
          <w:i/>
          <w:iCs/>
          <w:sz w:val="28"/>
        </w:rPr>
        <w:t>4</w:t>
      </w:r>
      <w:r w:rsidR="00C9204D" w:rsidRPr="00B8312C">
        <w:rPr>
          <w:b/>
          <w:bCs/>
          <w:i/>
          <w:iCs/>
          <w:sz w:val="28"/>
        </w:rPr>
        <w:t>.3- Hoạt động văn hóa, văn nghệ, thông tin - tuyên truyền</w:t>
      </w:r>
      <w:r w:rsidR="00C9204D" w:rsidRPr="00B8312C">
        <w:rPr>
          <w:sz w:val="28"/>
        </w:rPr>
        <w:t xml:space="preserve"> </w:t>
      </w:r>
    </w:p>
    <w:p w:rsidR="00C9204D" w:rsidRPr="00B8312C" w:rsidRDefault="00C9204D" w:rsidP="00FB6F0D">
      <w:pPr>
        <w:autoSpaceDE w:val="0"/>
        <w:autoSpaceDN w:val="0"/>
        <w:adjustRightInd w:val="0"/>
        <w:spacing w:before="120" w:after="120" w:line="360" w:lineRule="exact"/>
        <w:rPr>
          <w:sz w:val="28"/>
        </w:rPr>
      </w:pPr>
      <w:r w:rsidRPr="00B8312C">
        <w:rPr>
          <w:sz w:val="28"/>
        </w:rPr>
        <w:t>Công tác thông tin tuyên truyền được duy trì thường xuyên, thực hiện có hiệu quả. Đầu tư</w:t>
      </w:r>
      <w:r w:rsidRPr="00B8312C">
        <w:rPr>
          <w:b/>
          <w:bCs/>
          <w:i/>
          <w:iCs/>
          <w:sz w:val="28"/>
        </w:rPr>
        <w:t xml:space="preserve"> </w:t>
      </w:r>
      <w:r w:rsidRPr="00B8312C">
        <w:rPr>
          <w:sz w:val="28"/>
        </w:rPr>
        <w:t xml:space="preserve">sửa chữa, </w:t>
      </w:r>
      <w:r w:rsidR="005F2777" w:rsidRPr="00B8312C">
        <w:rPr>
          <w:sz w:val="28"/>
        </w:rPr>
        <w:t xml:space="preserve">nâng cấp hệ thống </w:t>
      </w:r>
      <w:r w:rsidRPr="00B8312C">
        <w:rPr>
          <w:sz w:val="28"/>
        </w:rPr>
        <w:t>các pano, băng rôn dọc tuyến giao thông trung tâm huyện</w:t>
      </w:r>
      <w:r w:rsidR="008E5EF8" w:rsidRPr="00B8312C">
        <w:rPr>
          <w:sz w:val="28"/>
        </w:rPr>
        <w:t>, đa dạng hóa các hình thức tổ chức</w:t>
      </w:r>
      <w:r w:rsidRPr="00B8312C">
        <w:rPr>
          <w:rStyle w:val="FootnoteReference"/>
          <w:sz w:val="28"/>
        </w:rPr>
        <w:footnoteReference w:id="48"/>
      </w:r>
      <w:r w:rsidRPr="00B8312C">
        <w:rPr>
          <w:sz w:val="28"/>
        </w:rPr>
        <w:t xml:space="preserve"> tuyên truyền trực quan về ý nghĩa các ngày Lễ, Tết</w:t>
      </w:r>
      <w:r w:rsidRPr="00B8312C">
        <w:rPr>
          <w:rStyle w:val="FootnoteReference"/>
          <w:sz w:val="28"/>
        </w:rPr>
        <w:footnoteReference w:id="49"/>
      </w:r>
      <w:r w:rsidRPr="00B8312C">
        <w:rPr>
          <w:sz w:val="28"/>
        </w:rPr>
        <w:t xml:space="preserve">; đặc biệt </w:t>
      </w:r>
      <w:r w:rsidR="008E5EF8" w:rsidRPr="00B8312C">
        <w:rPr>
          <w:sz w:val="28"/>
        </w:rPr>
        <w:t>tập trung tuyên truyền</w:t>
      </w:r>
      <w:r w:rsidRPr="00B8312C">
        <w:rPr>
          <w:sz w:val="28"/>
        </w:rPr>
        <w:t xml:space="preserve"> các nội dung </w:t>
      </w:r>
      <w:r w:rsidR="008E5EF8" w:rsidRPr="00B8312C">
        <w:rPr>
          <w:sz w:val="28"/>
        </w:rPr>
        <w:t>bầu cử đại biểu Quốc hội khóa XV và bầu cử đại biểu HĐND các cấp nhiệm kỳ 2021-2026</w:t>
      </w:r>
      <w:r w:rsidR="00022600" w:rsidRPr="00B8312C">
        <w:rPr>
          <w:rStyle w:val="FootnoteReference"/>
          <w:sz w:val="28"/>
        </w:rPr>
        <w:footnoteReference w:id="50"/>
      </w:r>
      <w:r w:rsidRPr="00B8312C">
        <w:rPr>
          <w:sz w:val="28"/>
        </w:rPr>
        <w:t xml:space="preserve">. </w:t>
      </w:r>
    </w:p>
    <w:p w:rsidR="00C9204D" w:rsidRDefault="00C9204D" w:rsidP="00FB6F0D">
      <w:pPr>
        <w:autoSpaceDE w:val="0"/>
        <w:autoSpaceDN w:val="0"/>
        <w:adjustRightInd w:val="0"/>
        <w:spacing w:before="120" w:after="120" w:line="360" w:lineRule="exact"/>
        <w:rPr>
          <w:i/>
          <w:iCs/>
          <w:sz w:val="28"/>
        </w:rPr>
      </w:pPr>
      <w:r w:rsidRPr="00B8312C">
        <w:rPr>
          <w:sz w:val="28"/>
        </w:rPr>
        <w:t>Hoạt động thông tin về tình hình dịch bệnh Covid-19 được thực hiện kịp thời, chính xác, đầy đủ; công tác tuyên truyền, hướng dẫn Nhân dân thực hiện các biện pháp phòng, chống đại dịch Covid-19 được triển khai sâu rộng đến tận các thôn, nóc và từng hộ gia đình với nhiều lực lượng</w:t>
      </w:r>
      <w:r w:rsidRPr="00B8312C">
        <w:rPr>
          <w:rStyle w:val="FootnoteReference"/>
          <w:sz w:val="28"/>
        </w:rPr>
        <w:footnoteReference w:id="51"/>
      </w:r>
      <w:r w:rsidRPr="00B8312C">
        <w:rPr>
          <w:sz w:val="28"/>
        </w:rPr>
        <w:t xml:space="preserve"> tham gia bằng nhiều hình thức</w:t>
      </w:r>
      <w:r w:rsidRPr="00B8312C">
        <w:rPr>
          <w:rStyle w:val="FootnoteReference"/>
          <w:sz w:val="28"/>
        </w:rPr>
        <w:footnoteReference w:id="52"/>
      </w:r>
      <w:r w:rsidRPr="00B8312C">
        <w:rPr>
          <w:sz w:val="28"/>
        </w:rPr>
        <w:t xml:space="preserve"> đa dạng, phù hợp</w:t>
      </w:r>
      <w:r w:rsidR="009B775C" w:rsidRPr="00B8312C">
        <w:rPr>
          <w:sz w:val="28"/>
        </w:rPr>
        <w:t>,</w:t>
      </w:r>
      <w:r w:rsidRPr="00B8312C">
        <w:rPr>
          <w:sz w:val="28"/>
        </w:rPr>
        <w:t xml:space="preserve"> mang lại hiệu quả</w:t>
      </w:r>
      <w:r w:rsidR="008D5CCC">
        <w:rPr>
          <w:sz w:val="28"/>
        </w:rPr>
        <w:t>,</w:t>
      </w:r>
      <w:r w:rsidRPr="00B8312C">
        <w:rPr>
          <w:sz w:val="28"/>
        </w:rPr>
        <w:t xml:space="preserve"> nâng cao ý thức tự phòng, chống dịch trong các tầng lớp nhân dân trên địa bàn huyện</w:t>
      </w:r>
      <w:r w:rsidRPr="00B8312C">
        <w:rPr>
          <w:i/>
          <w:iCs/>
          <w:sz w:val="28"/>
        </w:rPr>
        <w:t>.</w:t>
      </w:r>
    </w:p>
    <w:p w:rsidR="0015035B" w:rsidRDefault="006C2DEF" w:rsidP="0015035B">
      <w:pPr>
        <w:widowControl w:val="0"/>
        <w:autoSpaceDE w:val="0"/>
        <w:autoSpaceDN w:val="0"/>
        <w:adjustRightInd w:val="0"/>
        <w:spacing w:before="120" w:after="120" w:line="360" w:lineRule="exact"/>
        <w:rPr>
          <w:b/>
          <w:bCs/>
          <w:i/>
          <w:iCs/>
          <w:sz w:val="28"/>
        </w:rPr>
      </w:pPr>
      <w:r>
        <w:rPr>
          <w:b/>
          <w:bCs/>
          <w:i/>
          <w:iCs/>
          <w:sz w:val="28"/>
        </w:rPr>
        <w:t>4</w:t>
      </w:r>
      <w:r w:rsidR="00C9204D" w:rsidRPr="00B8312C">
        <w:rPr>
          <w:b/>
          <w:bCs/>
          <w:i/>
          <w:iCs/>
          <w:sz w:val="28"/>
        </w:rPr>
        <w:t>.4- Công tác lao động, người có công và xã hội</w:t>
      </w:r>
    </w:p>
    <w:p w:rsidR="00FC64C8" w:rsidRPr="00B8312C" w:rsidRDefault="00C472B8" w:rsidP="0015035B">
      <w:pPr>
        <w:widowControl w:val="0"/>
        <w:autoSpaceDE w:val="0"/>
        <w:autoSpaceDN w:val="0"/>
        <w:adjustRightInd w:val="0"/>
        <w:spacing w:before="120" w:after="120" w:line="360" w:lineRule="exact"/>
        <w:rPr>
          <w:sz w:val="28"/>
        </w:rPr>
      </w:pPr>
      <w:r w:rsidRPr="00B8312C">
        <w:rPr>
          <w:sz w:val="28"/>
        </w:rPr>
        <w:t xml:space="preserve">Chỉ đạo </w:t>
      </w:r>
      <w:r w:rsidRPr="00B8312C">
        <w:rPr>
          <w:rFonts w:ascii="TimesNewRomanPSMT" w:hAnsi="TimesNewRomanPSMT"/>
          <w:color w:val="000000"/>
          <w:sz w:val="28"/>
        </w:rPr>
        <w:t>các doanh nghiệ</w:t>
      </w:r>
      <w:r w:rsidR="00A80D6F" w:rsidRPr="00B8312C">
        <w:rPr>
          <w:rFonts w:ascii="TimesNewRomanPSMT" w:hAnsi="TimesNewRomanPSMT"/>
          <w:color w:val="000000"/>
          <w:sz w:val="28"/>
        </w:rPr>
        <w:t xml:space="preserve">p, UBND </w:t>
      </w:r>
      <w:r w:rsidRPr="00B8312C">
        <w:rPr>
          <w:rFonts w:ascii="TimesNewRomanPSMT" w:hAnsi="TimesNewRomanPSMT"/>
          <w:color w:val="000000"/>
          <w:sz w:val="28"/>
        </w:rPr>
        <w:t xml:space="preserve">các xã tăng cường quản lý lao động trong điều </w:t>
      </w:r>
      <w:r w:rsidRPr="00B8312C">
        <w:rPr>
          <w:rFonts w:ascii="TimesNewRomanPSMT" w:hAnsi="TimesNewRomanPSMT"/>
          <w:color w:val="000000"/>
          <w:sz w:val="28"/>
        </w:rPr>
        <w:lastRenderedPageBreak/>
        <w:t xml:space="preserve">kiện phòng, chống bệnh </w:t>
      </w:r>
      <w:r w:rsidR="00A80D6F" w:rsidRPr="00B8312C">
        <w:rPr>
          <w:rFonts w:ascii="TimesNewRomanPSMT" w:hAnsi="TimesNewRomanPSMT"/>
          <w:color w:val="000000"/>
          <w:sz w:val="28"/>
        </w:rPr>
        <w:t>Covid-19</w:t>
      </w:r>
      <w:r w:rsidRPr="00B8312C">
        <w:rPr>
          <w:rFonts w:ascii="TimesNewRomanPSMT" w:hAnsi="TimesNewRomanPSMT"/>
          <w:color w:val="000000"/>
          <w:sz w:val="28"/>
        </w:rPr>
        <w:t>.</w:t>
      </w:r>
      <w:r w:rsidR="001F49A1" w:rsidRPr="00B8312C">
        <w:rPr>
          <w:rFonts w:ascii="TimesNewRomanPSMT" w:hAnsi="TimesNewRomanPSMT"/>
          <w:color w:val="000000"/>
          <w:sz w:val="28"/>
        </w:rPr>
        <w:t xml:space="preserve"> </w:t>
      </w:r>
      <w:r w:rsidR="007F6355" w:rsidRPr="00B8312C">
        <w:rPr>
          <w:sz w:val="28"/>
        </w:rPr>
        <w:t>Công tác</w:t>
      </w:r>
      <w:r w:rsidR="008B034E" w:rsidRPr="00B8312C">
        <w:rPr>
          <w:sz w:val="28"/>
        </w:rPr>
        <w:t xml:space="preserve"> phân luồng học sinh gắn với</w:t>
      </w:r>
      <w:r w:rsidR="00C9204D" w:rsidRPr="00B8312C">
        <w:rPr>
          <w:sz w:val="28"/>
        </w:rPr>
        <w:t xml:space="preserve"> </w:t>
      </w:r>
      <w:r w:rsidR="00FC64C8" w:rsidRPr="00B8312C">
        <w:rPr>
          <w:sz w:val="28"/>
        </w:rPr>
        <w:t xml:space="preserve">đào tạo nghề, </w:t>
      </w:r>
      <w:r w:rsidR="00C9204D" w:rsidRPr="00B8312C">
        <w:rPr>
          <w:sz w:val="28"/>
        </w:rPr>
        <w:t>giải quyết việ</w:t>
      </w:r>
      <w:r w:rsidR="001F49A1" w:rsidRPr="00B8312C">
        <w:rPr>
          <w:sz w:val="28"/>
        </w:rPr>
        <w:t>c làm</w:t>
      </w:r>
      <w:r w:rsidR="00FC64C8" w:rsidRPr="00B8312C">
        <w:rPr>
          <w:sz w:val="28"/>
        </w:rPr>
        <w:t xml:space="preserve"> và </w:t>
      </w:r>
      <w:r w:rsidR="001F49A1" w:rsidRPr="00B8312C">
        <w:rPr>
          <w:sz w:val="28"/>
        </w:rPr>
        <w:t>xuất khẩu lao động</w:t>
      </w:r>
      <w:r w:rsidR="00C9204D" w:rsidRPr="00B8312C">
        <w:rPr>
          <w:sz w:val="28"/>
        </w:rPr>
        <w:t xml:space="preserve"> đượ</w:t>
      </w:r>
      <w:r w:rsidR="001F49A1" w:rsidRPr="00B8312C">
        <w:rPr>
          <w:sz w:val="28"/>
        </w:rPr>
        <w:t>c quan tâm</w:t>
      </w:r>
      <w:r w:rsidR="001F49A1" w:rsidRPr="00B8312C">
        <w:rPr>
          <w:rStyle w:val="FootnoteReference"/>
          <w:sz w:val="28"/>
        </w:rPr>
        <w:footnoteReference w:id="53"/>
      </w:r>
      <w:r w:rsidR="00C9204D" w:rsidRPr="00B8312C">
        <w:rPr>
          <w:sz w:val="28"/>
        </w:rPr>
        <w:t>.</w:t>
      </w:r>
      <w:r w:rsidR="00421DE3" w:rsidRPr="00B8312C">
        <w:rPr>
          <w:sz w:val="28"/>
        </w:rPr>
        <w:t xml:space="preserve"> </w:t>
      </w:r>
      <w:r w:rsidR="00DE091A">
        <w:rPr>
          <w:color w:val="000000"/>
          <w:sz w:val="28"/>
          <w:lang w:val="en"/>
        </w:rPr>
        <w:t>T</w:t>
      </w:r>
      <w:r w:rsidR="00DE091A" w:rsidRPr="00B8312C">
        <w:rPr>
          <w:color w:val="000000"/>
          <w:sz w:val="28"/>
          <w:lang w:val="en"/>
        </w:rPr>
        <w:t>ổng kết thực hiện Chương tình MTQG giảm nghèo bền vững giai đoạn 2016-2020 và triển khai nhiệm vụ giai đoạn 2021-2025 và nhiệm vụ năm 2021</w:t>
      </w:r>
      <w:r w:rsidR="00DE091A" w:rsidRPr="00B8312C">
        <w:rPr>
          <w:rStyle w:val="FootnoteReference"/>
          <w:color w:val="000000"/>
          <w:sz w:val="28"/>
          <w:lang w:val="en"/>
        </w:rPr>
        <w:footnoteReference w:id="54"/>
      </w:r>
      <w:r w:rsidR="00DE091A">
        <w:rPr>
          <w:sz w:val="28"/>
        </w:rPr>
        <w:t>; t</w:t>
      </w:r>
      <w:r w:rsidR="00C9204D" w:rsidRPr="00B8312C">
        <w:rPr>
          <w:sz w:val="28"/>
        </w:rPr>
        <w:t>hực hiện đảm bảo các chế độ, chính sách cho các đối tượ</w:t>
      </w:r>
      <w:r w:rsidR="00DE091A">
        <w:rPr>
          <w:sz w:val="28"/>
        </w:rPr>
        <w:t>ng</w:t>
      </w:r>
      <w:r w:rsidR="00FC64C8" w:rsidRPr="00B8312C">
        <w:rPr>
          <w:rStyle w:val="FootnoteReference"/>
          <w:sz w:val="28"/>
        </w:rPr>
        <w:footnoteReference w:id="55"/>
      </w:r>
      <w:r w:rsidR="00FC64C8" w:rsidRPr="00B8312C">
        <w:rPr>
          <w:sz w:val="28"/>
        </w:rPr>
        <w:t>.</w:t>
      </w:r>
    </w:p>
    <w:p w:rsidR="00C9204D" w:rsidRPr="00B8312C" w:rsidRDefault="006C2DEF" w:rsidP="00FB6F0D">
      <w:pPr>
        <w:autoSpaceDE w:val="0"/>
        <w:autoSpaceDN w:val="0"/>
        <w:adjustRightInd w:val="0"/>
        <w:spacing w:before="120" w:after="120" w:line="360" w:lineRule="exact"/>
        <w:rPr>
          <w:b/>
          <w:bCs/>
          <w:i/>
          <w:iCs/>
          <w:sz w:val="28"/>
        </w:rPr>
      </w:pPr>
      <w:r>
        <w:rPr>
          <w:b/>
          <w:bCs/>
          <w:color w:val="000000"/>
          <w:sz w:val="28"/>
        </w:rPr>
        <w:t>5</w:t>
      </w:r>
      <w:r w:rsidR="00C9204D" w:rsidRPr="00B8312C">
        <w:rPr>
          <w:b/>
          <w:bCs/>
          <w:color w:val="000000"/>
          <w:sz w:val="28"/>
        </w:rPr>
        <w:t xml:space="preserve">- Tình hình quốc phòng </w:t>
      </w:r>
      <w:r w:rsidR="00C9204D" w:rsidRPr="00B8312C">
        <w:rPr>
          <w:color w:val="000000"/>
          <w:sz w:val="28"/>
        </w:rPr>
        <w:t>-</w:t>
      </w:r>
      <w:r w:rsidR="00C9204D" w:rsidRPr="00B8312C">
        <w:rPr>
          <w:b/>
          <w:bCs/>
          <w:color w:val="000000"/>
          <w:sz w:val="28"/>
        </w:rPr>
        <w:t xml:space="preserve"> an ninh và nội chính </w:t>
      </w:r>
      <w:r w:rsidR="00C9204D" w:rsidRPr="00B8312C">
        <w:rPr>
          <w:b/>
          <w:bCs/>
          <w:i/>
          <w:iCs/>
          <w:color w:val="000000"/>
          <w:sz w:val="28"/>
        </w:rPr>
        <w:t>(có báo cáo riêng)</w:t>
      </w:r>
    </w:p>
    <w:p w:rsidR="00C9204D" w:rsidRPr="00B8312C" w:rsidRDefault="00C9204D" w:rsidP="00FB6F0D">
      <w:pPr>
        <w:autoSpaceDE w:val="0"/>
        <w:autoSpaceDN w:val="0"/>
        <w:adjustRightInd w:val="0"/>
        <w:spacing w:before="120" w:after="120" w:line="360" w:lineRule="exact"/>
        <w:rPr>
          <w:b/>
          <w:bCs/>
          <w:sz w:val="28"/>
        </w:rPr>
      </w:pPr>
      <w:r w:rsidRPr="00B8312C">
        <w:rPr>
          <w:b/>
          <w:bCs/>
          <w:sz w:val="28"/>
        </w:rPr>
        <w:t>III- MỘT SỐ TỒN TẠI, HẠN CHẾ</w:t>
      </w:r>
    </w:p>
    <w:p w:rsidR="005627D1" w:rsidRPr="00B8312C" w:rsidRDefault="008D5CCC" w:rsidP="00FB6F0D">
      <w:pPr>
        <w:pStyle w:val="NormalWeb"/>
        <w:spacing w:before="60" w:beforeAutospacing="0" w:after="60" w:afterAutospacing="0" w:line="360" w:lineRule="exact"/>
        <w:ind w:firstLine="567"/>
        <w:jc w:val="both"/>
        <w:rPr>
          <w:sz w:val="28"/>
          <w:szCs w:val="28"/>
        </w:rPr>
      </w:pPr>
      <w:r w:rsidRPr="008D5CCC">
        <w:rPr>
          <w:b/>
          <w:sz w:val="28"/>
          <w:szCs w:val="28"/>
        </w:rPr>
        <w:t>1</w:t>
      </w:r>
      <w:r w:rsidR="005627D1" w:rsidRPr="00B8312C">
        <w:rPr>
          <w:sz w:val="28"/>
          <w:szCs w:val="28"/>
        </w:rPr>
        <w:t xml:space="preserve">- Công tác tuyên truyền nói chung, tuyên truyền về bầu cử nói riêng ở một số địa phương chưa được sâu rộng, chỉ mới tập trung ở khu vực diễn ra bầu cử. </w:t>
      </w:r>
    </w:p>
    <w:p w:rsidR="002039BF" w:rsidRPr="00B8312C" w:rsidRDefault="008D5CCC" w:rsidP="00FB6F0D">
      <w:pPr>
        <w:autoSpaceDE w:val="0"/>
        <w:autoSpaceDN w:val="0"/>
        <w:adjustRightInd w:val="0"/>
        <w:spacing w:before="120" w:after="120" w:line="360" w:lineRule="exact"/>
        <w:rPr>
          <w:sz w:val="28"/>
        </w:rPr>
      </w:pPr>
      <w:r>
        <w:rPr>
          <w:b/>
          <w:bCs/>
          <w:sz w:val="28"/>
        </w:rPr>
        <w:t>2</w:t>
      </w:r>
      <w:r w:rsidR="002039BF" w:rsidRPr="00B8312C">
        <w:rPr>
          <w:b/>
          <w:bCs/>
          <w:sz w:val="28"/>
        </w:rPr>
        <w:t>-</w:t>
      </w:r>
      <w:r w:rsidR="002039BF" w:rsidRPr="00B8312C">
        <w:rPr>
          <w:sz w:val="28"/>
        </w:rPr>
        <w:t xml:space="preserve"> Tình hình dịch bệnh</w:t>
      </w:r>
      <w:r w:rsidR="00C91914" w:rsidRPr="00B8312C">
        <w:rPr>
          <w:sz w:val="28"/>
        </w:rPr>
        <w:t xml:space="preserve"> </w:t>
      </w:r>
      <w:r w:rsidR="00D75572" w:rsidRPr="00B8312C">
        <w:rPr>
          <w:sz w:val="28"/>
        </w:rPr>
        <w:t xml:space="preserve">dịch tả lợn Châu phi tái phát; </w:t>
      </w:r>
      <w:r w:rsidR="00C91914" w:rsidRPr="00B8312C">
        <w:rPr>
          <w:sz w:val="28"/>
        </w:rPr>
        <w:t xml:space="preserve">dịch bệnh viêm da nổi cục trên trâu, bò gây </w:t>
      </w:r>
      <w:r w:rsidR="00D75572" w:rsidRPr="00B8312C">
        <w:rPr>
          <w:sz w:val="28"/>
        </w:rPr>
        <w:t xml:space="preserve">thiệt hại và cản trở </w:t>
      </w:r>
      <w:r w:rsidR="00DE71D1" w:rsidRPr="00B8312C">
        <w:rPr>
          <w:sz w:val="28"/>
        </w:rPr>
        <w:t>rất lớn đến quá trình tái đàn, phát triển chăn nuôi trên địa bàn huyện.</w:t>
      </w:r>
    </w:p>
    <w:p w:rsidR="002039BF" w:rsidRPr="00B8312C" w:rsidRDefault="008D5CCC" w:rsidP="00FB6F0D">
      <w:pPr>
        <w:autoSpaceDE w:val="0"/>
        <w:autoSpaceDN w:val="0"/>
        <w:adjustRightInd w:val="0"/>
        <w:spacing w:before="120" w:after="120" w:line="360" w:lineRule="exact"/>
        <w:rPr>
          <w:sz w:val="28"/>
        </w:rPr>
      </w:pPr>
      <w:r>
        <w:rPr>
          <w:b/>
          <w:sz w:val="28"/>
        </w:rPr>
        <w:t>3</w:t>
      </w:r>
      <w:r w:rsidR="00DE71D1" w:rsidRPr="00B8312C">
        <w:rPr>
          <w:sz w:val="28"/>
        </w:rPr>
        <w:t xml:space="preserve">- </w:t>
      </w:r>
      <w:r w:rsidR="002039BF" w:rsidRPr="00B8312C">
        <w:rPr>
          <w:sz w:val="28"/>
        </w:rPr>
        <w:t>Tình trạng hiếu hụt giáo viên và học sinh đi học không đều gây ra nhiều khó khăn cho công tác tổ chức hoạt động dạy – học, ảnh hưởng đến chất lượng giáo dục</w:t>
      </w:r>
      <w:r w:rsidR="00F978CE" w:rsidRPr="00B8312C">
        <w:rPr>
          <w:sz w:val="28"/>
        </w:rPr>
        <w:t>; t</w:t>
      </w:r>
      <w:r w:rsidR="001D472B" w:rsidRPr="00B8312C">
        <w:rPr>
          <w:sz w:val="28"/>
        </w:rPr>
        <w:t>ình hình dịch bệnh Covid-19 diễn biến phức tạp tại các địa phương khu vực đồng bằng của tỉnh đã gây ảnh hưởng đến quá trình công tác của đội ngũ giáo viên</w:t>
      </w:r>
      <w:r w:rsidR="004930D1" w:rsidRPr="00B8312C">
        <w:rPr>
          <w:sz w:val="28"/>
        </w:rPr>
        <w:t xml:space="preserve"> khi trở lại tham gia công tác tại huyện</w:t>
      </w:r>
      <w:r w:rsidR="002039BF" w:rsidRPr="00B8312C">
        <w:rPr>
          <w:sz w:val="28"/>
        </w:rPr>
        <w:t xml:space="preserve">. </w:t>
      </w:r>
    </w:p>
    <w:p w:rsidR="002039BF" w:rsidRPr="00B8312C" w:rsidRDefault="008D5CCC" w:rsidP="00FB6F0D">
      <w:pPr>
        <w:autoSpaceDE w:val="0"/>
        <w:autoSpaceDN w:val="0"/>
        <w:adjustRightInd w:val="0"/>
        <w:spacing w:before="120" w:after="120" w:line="360" w:lineRule="exact"/>
        <w:rPr>
          <w:sz w:val="28"/>
        </w:rPr>
      </w:pPr>
      <w:r w:rsidRPr="008D5CCC">
        <w:rPr>
          <w:b/>
          <w:sz w:val="28"/>
        </w:rPr>
        <w:t>4</w:t>
      </w:r>
      <w:r>
        <w:rPr>
          <w:sz w:val="28"/>
        </w:rPr>
        <w:t xml:space="preserve">- </w:t>
      </w:r>
      <w:r w:rsidR="002039BF" w:rsidRPr="00B8312C">
        <w:rPr>
          <w:sz w:val="28"/>
        </w:rPr>
        <w:t>Chất lượng đội ngũ cán bộ y tế và cơ sở vật chất, trang thiết bị kỹ thuật ở tuyến y tế cơ sở còn hạn chế; tỷ lệ sinh con thứ 3 vẫn còn cao.</w:t>
      </w:r>
    </w:p>
    <w:p w:rsidR="002039BF" w:rsidRPr="00B8312C" w:rsidRDefault="008D5CCC" w:rsidP="00FB6F0D">
      <w:pPr>
        <w:autoSpaceDE w:val="0"/>
        <w:autoSpaceDN w:val="0"/>
        <w:adjustRightInd w:val="0"/>
        <w:spacing w:before="120" w:after="120" w:line="360" w:lineRule="exact"/>
        <w:rPr>
          <w:sz w:val="28"/>
        </w:rPr>
      </w:pPr>
      <w:r>
        <w:rPr>
          <w:b/>
          <w:sz w:val="28"/>
        </w:rPr>
        <w:t>5</w:t>
      </w:r>
      <w:r w:rsidR="002039BF" w:rsidRPr="00B8312C">
        <w:rPr>
          <w:b/>
          <w:sz w:val="28"/>
        </w:rPr>
        <w:t xml:space="preserve">- </w:t>
      </w:r>
      <w:r w:rsidR="002039BF" w:rsidRPr="00B8312C">
        <w:rPr>
          <w:sz w:val="28"/>
        </w:rPr>
        <w:t>Tình hình tai, tệ nạn có chiều hướng gia tăng; một số vụ việc vi phạm pháp luật hình sự xảy ra trên địa bàn, gây tác động xấu đến tư tưởng, đời sống kinh tế người trực tiếp chịu hậu quả. Công tác quản lý, bảo vệ tài nguyên còn xảy ra tình trạng khai thác lâm sản, lấn chiếm đất rừng, khai thác khoáng sản trái phép, chưa được xử lý triệt để.</w:t>
      </w:r>
    </w:p>
    <w:p w:rsidR="002039BF" w:rsidRPr="00B8312C" w:rsidRDefault="008D5CCC" w:rsidP="00FB6F0D">
      <w:pPr>
        <w:autoSpaceDE w:val="0"/>
        <w:autoSpaceDN w:val="0"/>
        <w:adjustRightInd w:val="0"/>
        <w:spacing w:before="120" w:after="120" w:line="360" w:lineRule="exact"/>
        <w:rPr>
          <w:sz w:val="28"/>
        </w:rPr>
      </w:pPr>
      <w:r>
        <w:rPr>
          <w:b/>
          <w:sz w:val="28"/>
        </w:rPr>
        <w:t>6</w:t>
      </w:r>
      <w:r w:rsidR="002039BF" w:rsidRPr="00B8312C">
        <w:rPr>
          <w:sz w:val="28"/>
        </w:rPr>
        <w:t xml:space="preserve">- </w:t>
      </w:r>
      <w:r w:rsidR="00436BDB">
        <w:rPr>
          <w:sz w:val="28"/>
        </w:rPr>
        <w:t>Một số dự án đầu tư xây dựng cơ bản triển khai thi công chậm tiến độ so với kế hoạ</w:t>
      </w:r>
      <w:r w:rsidR="005C351D">
        <w:rPr>
          <w:sz w:val="28"/>
        </w:rPr>
        <w:t>ch; tỷ lệ</w:t>
      </w:r>
      <w:r w:rsidR="00FB5E69">
        <w:rPr>
          <w:sz w:val="28"/>
        </w:rPr>
        <w:t xml:space="preserve"> giải ngân nguồn vốn đầu tư công đạt thấp.</w:t>
      </w:r>
      <w:r w:rsidR="002039BF" w:rsidRPr="00B8312C">
        <w:rPr>
          <w:sz w:val="28"/>
        </w:rPr>
        <w:t xml:space="preserve"> </w:t>
      </w:r>
    </w:p>
    <w:p w:rsidR="002039BF" w:rsidRPr="00B8312C" w:rsidRDefault="008D5CCC" w:rsidP="00FB6F0D">
      <w:pPr>
        <w:autoSpaceDE w:val="0"/>
        <w:autoSpaceDN w:val="0"/>
        <w:adjustRightInd w:val="0"/>
        <w:spacing w:before="120" w:after="120" w:line="360" w:lineRule="exact"/>
        <w:rPr>
          <w:sz w:val="28"/>
        </w:rPr>
      </w:pPr>
      <w:r>
        <w:rPr>
          <w:b/>
          <w:sz w:val="28"/>
        </w:rPr>
        <w:lastRenderedPageBreak/>
        <w:t>7</w:t>
      </w:r>
      <w:r w:rsidR="002039BF" w:rsidRPr="00B8312C">
        <w:rPr>
          <w:sz w:val="28"/>
        </w:rPr>
        <w:t>- Công tác hoàn thiện thủ tục, triển khai hỗ trợ kinh phí từ nguồn hỗ trợ chung cho công tác khắc phục hậu quả thiên tai gây ra đến các đối tượng bị thiệt hại do thiên tai, bão lũ ở một số địa phương còn chậm.</w:t>
      </w:r>
    </w:p>
    <w:p w:rsidR="002039BF" w:rsidRPr="00B8312C" w:rsidRDefault="008D5CCC" w:rsidP="00FB6F0D">
      <w:pPr>
        <w:autoSpaceDE w:val="0"/>
        <w:autoSpaceDN w:val="0"/>
        <w:adjustRightInd w:val="0"/>
        <w:spacing w:before="120" w:after="120" w:line="360" w:lineRule="exact"/>
        <w:rPr>
          <w:sz w:val="28"/>
        </w:rPr>
      </w:pPr>
      <w:r>
        <w:rPr>
          <w:b/>
          <w:sz w:val="28"/>
        </w:rPr>
        <w:t>8</w:t>
      </w:r>
      <w:r w:rsidR="002039BF" w:rsidRPr="00B8312C">
        <w:rPr>
          <w:b/>
          <w:sz w:val="28"/>
        </w:rPr>
        <w:t xml:space="preserve">- </w:t>
      </w:r>
      <w:r w:rsidR="002039BF" w:rsidRPr="00B8312C">
        <w:rPr>
          <w:sz w:val="28"/>
        </w:rPr>
        <w:t xml:space="preserve">Việc phối hợp chuẩn bị, tham mưu xây dựng các nghị quyết chuyên đề theo Chương trình công tác năm 2021 của Huyện ủy còn chậm, ảnh hưởng đến tiến độ. </w:t>
      </w:r>
      <w:r w:rsidR="00352593" w:rsidRPr="00B8312C">
        <w:rPr>
          <w:sz w:val="28"/>
        </w:rPr>
        <w:t>Công tác phát triển đảng viên mới tại một số Đảng bộ trực thuộc chậm so với chỉ tiêu đề ra.</w:t>
      </w:r>
      <w:r w:rsidR="00247C29">
        <w:rPr>
          <w:sz w:val="28"/>
        </w:rPr>
        <w:t xml:space="preserve"> </w:t>
      </w:r>
      <w:r w:rsidR="00247C29" w:rsidRPr="00B8312C">
        <w:rPr>
          <w:sz w:val="28"/>
        </w:rPr>
        <w:t>Công tác quản lý, giáo dục đảng viên và hoàn thiện hồ sơ đề nghị xét công nhận đảng viên chính thức cho đảng viên của một số tổ chức đảng còn hạn chế, chưa kịp thời theo quy đị</w:t>
      </w:r>
      <w:r w:rsidR="00247C29">
        <w:rPr>
          <w:sz w:val="28"/>
        </w:rPr>
        <w:t>nh</w:t>
      </w:r>
      <w:r w:rsidR="00247C29" w:rsidRPr="00B8312C">
        <w:rPr>
          <w:sz w:val="28"/>
        </w:rPr>
        <w:t>.</w:t>
      </w:r>
    </w:p>
    <w:p w:rsidR="00C9204D" w:rsidRPr="00B8312C" w:rsidRDefault="00C9204D" w:rsidP="00FB6F0D">
      <w:pPr>
        <w:autoSpaceDE w:val="0"/>
        <w:autoSpaceDN w:val="0"/>
        <w:adjustRightInd w:val="0"/>
        <w:spacing w:before="120" w:after="120" w:line="360" w:lineRule="exact"/>
        <w:rPr>
          <w:b/>
          <w:bCs/>
          <w:sz w:val="28"/>
        </w:rPr>
      </w:pPr>
      <w:r w:rsidRPr="00B8312C">
        <w:rPr>
          <w:b/>
          <w:bCs/>
          <w:sz w:val="28"/>
        </w:rPr>
        <w:t>IV- MỘT SỐ NHIỆM VỤ CÔNG TÁC TRỌNG TÂM QUÝ IV/202</w:t>
      </w:r>
      <w:r w:rsidR="00886E67" w:rsidRPr="00B8312C">
        <w:rPr>
          <w:b/>
          <w:bCs/>
          <w:sz w:val="28"/>
        </w:rPr>
        <w:t>1</w:t>
      </w:r>
    </w:p>
    <w:p w:rsidR="003F3C97" w:rsidRDefault="00FB5E69" w:rsidP="00FB6F0D">
      <w:pPr>
        <w:autoSpaceDE w:val="0"/>
        <w:autoSpaceDN w:val="0"/>
        <w:adjustRightInd w:val="0"/>
        <w:spacing w:before="120" w:after="120" w:line="360" w:lineRule="exact"/>
        <w:rPr>
          <w:sz w:val="28"/>
        </w:rPr>
      </w:pPr>
      <w:r>
        <w:rPr>
          <w:b/>
          <w:bCs/>
          <w:sz w:val="28"/>
        </w:rPr>
        <w:t>1</w:t>
      </w:r>
      <w:r w:rsidRPr="00B8312C">
        <w:rPr>
          <w:b/>
          <w:bCs/>
          <w:sz w:val="28"/>
        </w:rPr>
        <w:t>-</w:t>
      </w:r>
      <w:r w:rsidRPr="00B8312C">
        <w:rPr>
          <w:sz w:val="28"/>
        </w:rPr>
        <w:t xml:space="preserve"> </w:t>
      </w:r>
      <w:r w:rsidR="003F3C97">
        <w:rPr>
          <w:sz w:val="28"/>
        </w:rPr>
        <w:t>Tập trung lãnh đạo,</w:t>
      </w:r>
      <w:r w:rsidR="00591A02">
        <w:rPr>
          <w:sz w:val="28"/>
        </w:rPr>
        <w:t xml:space="preserve"> </w:t>
      </w:r>
      <w:r w:rsidR="003F3C97">
        <w:rPr>
          <w:sz w:val="28"/>
        </w:rPr>
        <w:t>chỉ đạo t</w:t>
      </w:r>
      <w:r w:rsidR="00591A02">
        <w:rPr>
          <w:sz w:val="28"/>
        </w:rPr>
        <w:t>ổ</w:t>
      </w:r>
      <w:r w:rsidR="003F3C97">
        <w:rPr>
          <w:sz w:val="28"/>
        </w:rPr>
        <w:t xml:space="preserve"> chức triển khai có hiệu quả chương trình hành động thực hiện</w:t>
      </w:r>
      <w:r w:rsidR="000E4A73">
        <w:rPr>
          <w:sz w:val="28"/>
        </w:rPr>
        <w:t xml:space="preserve"> các</w:t>
      </w:r>
      <w:r w:rsidR="003F3C97">
        <w:rPr>
          <w:sz w:val="28"/>
        </w:rPr>
        <w:t xml:space="preserve"> Nghị quyết</w:t>
      </w:r>
      <w:r w:rsidR="000E4A73">
        <w:rPr>
          <w:sz w:val="28"/>
        </w:rPr>
        <w:t>, Chỉ thị, Kết luận của Đảng, trọng tâm là: Nghị quyết</w:t>
      </w:r>
      <w:r w:rsidR="003F3C97">
        <w:rPr>
          <w:sz w:val="28"/>
        </w:rPr>
        <w:t xml:space="preserve"> Đại hội Đảng toàn quốc lần thứ</w:t>
      </w:r>
      <w:r w:rsidR="000E4A73">
        <w:rPr>
          <w:sz w:val="28"/>
        </w:rPr>
        <w:t xml:space="preserve"> XIII; Nghị quyết số 06-NQ/TU, ngày 04/5/2021 của Tỉnh ủy về </w:t>
      </w:r>
      <w:r w:rsidR="000E4A73">
        <w:rPr>
          <w:i/>
          <w:sz w:val="28"/>
        </w:rPr>
        <w:t xml:space="preserve">tiếp tục đẩy mạnh công tác giảm nghèo bền vững trên địa bàn </w:t>
      </w:r>
      <w:r w:rsidR="0076472E">
        <w:rPr>
          <w:i/>
          <w:sz w:val="28"/>
        </w:rPr>
        <w:t>tỉnh giai đoạn 2021-2025</w:t>
      </w:r>
      <w:r w:rsidR="0076472E" w:rsidRPr="00591A02">
        <w:rPr>
          <w:sz w:val="28"/>
        </w:rPr>
        <w:t>;</w:t>
      </w:r>
      <w:r w:rsidR="0076472E">
        <w:rPr>
          <w:i/>
          <w:sz w:val="28"/>
        </w:rPr>
        <w:t xml:space="preserve"> </w:t>
      </w:r>
      <w:r w:rsidR="003F3C97">
        <w:rPr>
          <w:sz w:val="28"/>
        </w:rPr>
        <w:t>Nghị quyết Hội nghị lần thứ 4 Ban Chấp hành Đảng bộ tỉnh khóa XXII</w:t>
      </w:r>
      <w:r w:rsidR="00F8192E">
        <w:rPr>
          <w:sz w:val="28"/>
        </w:rPr>
        <w:t xml:space="preserve">; các nghị quyết chuyên đề </w:t>
      </w:r>
      <w:r w:rsidR="0076472E">
        <w:rPr>
          <w:sz w:val="28"/>
        </w:rPr>
        <w:t>của Huyện ủy khóa XIX.</w:t>
      </w:r>
      <w:r w:rsidR="00D77452">
        <w:rPr>
          <w:sz w:val="28"/>
        </w:rPr>
        <w:t xml:space="preserve"> Rà soát lại các chỉ tiêu, kế hoạch đề ra để tập trung lãnh đạo, chỉ đạo hoàn thành 100% trong Quý IV/2021.</w:t>
      </w:r>
    </w:p>
    <w:p w:rsidR="008C321B" w:rsidRPr="00B8312C" w:rsidRDefault="000F4751" w:rsidP="00FB6F0D">
      <w:pPr>
        <w:autoSpaceDE w:val="0"/>
        <w:autoSpaceDN w:val="0"/>
        <w:adjustRightInd w:val="0"/>
        <w:spacing w:before="120" w:after="120" w:line="360" w:lineRule="exact"/>
        <w:rPr>
          <w:sz w:val="28"/>
        </w:rPr>
      </w:pPr>
      <w:r>
        <w:rPr>
          <w:b/>
          <w:sz w:val="28"/>
        </w:rPr>
        <w:t>2</w:t>
      </w:r>
      <w:r w:rsidR="0013268C">
        <w:rPr>
          <w:b/>
          <w:sz w:val="28"/>
        </w:rPr>
        <w:t xml:space="preserve">- </w:t>
      </w:r>
      <w:r w:rsidR="008C321B" w:rsidRPr="00A12E0C">
        <w:rPr>
          <w:color w:val="000000"/>
          <w:spacing w:val="-4"/>
          <w:sz w:val="28"/>
        </w:rPr>
        <w:t xml:space="preserve">Tập trung nắm chắc tình hình tư tưởng, tâm trạng xã hội, nhất là trong điều kiện dịch bệnh Covid-19 tác động đến tình hình kinh tế - xã hội. Chú trọng làm tốt công tác giáo dục chính trị tư tưởng, giáo dục đạo đức cho cán bộ, đảng viên và các tầng lớp nhân dân.  Đẩy mạnh thực hiện có hiệu quả </w:t>
      </w:r>
      <w:r w:rsidR="008C321B" w:rsidRPr="00A12E0C">
        <w:rPr>
          <w:spacing w:val="-4"/>
          <w:sz w:val="28"/>
        </w:rPr>
        <w:t xml:space="preserve">chuyên đề năm 2021 về </w:t>
      </w:r>
      <w:r w:rsidR="008C321B" w:rsidRPr="00A12E0C">
        <w:rPr>
          <w:i/>
          <w:spacing w:val="-4"/>
          <w:sz w:val="28"/>
        </w:rPr>
        <w:t>“Học tập và làm theo tư tưởng, đạo đức, phong cách Hồ Chí Minh về ý chí tự lực, tự cường và khát vọng phát triển đất nước phồn vinh, hạnh phúc”</w:t>
      </w:r>
      <w:r w:rsidR="008C321B" w:rsidRPr="00A12E0C">
        <w:rPr>
          <w:spacing w:val="-4"/>
          <w:sz w:val="28"/>
        </w:rPr>
        <w:t xml:space="preserve"> gắn với tăng cường công tác tuyên truyền các sự kiện chính trị quan trọng, các ngày lễ, kỷ niệm của đất nước, địa phương.</w:t>
      </w:r>
    </w:p>
    <w:p w:rsidR="0035611A" w:rsidRDefault="00F66A60" w:rsidP="00FB6F0D">
      <w:pPr>
        <w:autoSpaceDE w:val="0"/>
        <w:autoSpaceDN w:val="0"/>
        <w:adjustRightInd w:val="0"/>
        <w:spacing w:before="120" w:after="120" w:line="360" w:lineRule="exact"/>
        <w:rPr>
          <w:sz w:val="28"/>
        </w:rPr>
      </w:pPr>
      <w:r>
        <w:rPr>
          <w:sz w:val="28"/>
        </w:rPr>
        <w:t xml:space="preserve">Tiếp tục nâng cao vai trò lãnh đạo, sức chiến đấu của tổ chức đảng, đảng viên. Hoàn thành tổng kết công tác xây dựng Đảng, thực hiện tốt công tác đào tạo, bồi dưỡng cán bộ và </w:t>
      </w:r>
      <w:r w:rsidR="0090071B">
        <w:rPr>
          <w:sz w:val="28"/>
        </w:rPr>
        <w:t xml:space="preserve">bổ sung quy hoạch cán bộ nhiệm kỳ 2020-2025. Xây dựng quy hoạch </w:t>
      </w:r>
      <w:r w:rsidR="0035611A">
        <w:rPr>
          <w:sz w:val="28"/>
        </w:rPr>
        <w:t>cán bộ</w:t>
      </w:r>
      <w:r w:rsidR="0090071B">
        <w:rPr>
          <w:sz w:val="28"/>
        </w:rPr>
        <w:t xml:space="preserve"> nhiệm kỳ 2025-2030. Tập trung chỉ đạo nâng cao chất l</w:t>
      </w:r>
      <w:r w:rsidR="00300A3B">
        <w:rPr>
          <w:sz w:val="28"/>
        </w:rPr>
        <w:t>ượng</w:t>
      </w:r>
      <w:r w:rsidR="0090071B">
        <w:rPr>
          <w:sz w:val="28"/>
        </w:rPr>
        <w:t xml:space="preserve"> đảng viên, xét duyệt kết nạp Đảng </w:t>
      </w:r>
      <w:r w:rsidR="00300A3B">
        <w:rPr>
          <w:sz w:val="28"/>
        </w:rPr>
        <w:t>viên</w:t>
      </w:r>
      <w:r w:rsidR="0090071B">
        <w:rPr>
          <w:sz w:val="28"/>
        </w:rPr>
        <w:t xml:space="preserve"> đảm bảo chỉ tiêu năm 2021.</w:t>
      </w:r>
      <w:r w:rsidR="00300A3B">
        <w:rPr>
          <w:sz w:val="28"/>
        </w:rPr>
        <w:t xml:space="preserve"> Tăng cường công tác bảo vệ chính trị nội bộ, chỉ đạo kiểm điểm đánh giá phân loại tổ chức đảng, đảng viên, </w:t>
      </w:r>
      <w:r w:rsidR="000F4751">
        <w:rPr>
          <w:sz w:val="28"/>
        </w:rPr>
        <w:t>cán bộ</w:t>
      </w:r>
      <w:r w:rsidR="00300A3B">
        <w:rPr>
          <w:sz w:val="28"/>
        </w:rPr>
        <w:t xml:space="preserve"> năm 2021 đảm bảo nguyên tắc</w:t>
      </w:r>
      <w:r w:rsidR="001A1686">
        <w:rPr>
          <w:sz w:val="28"/>
        </w:rPr>
        <w:t xml:space="preserve">, chất lượng. </w:t>
      </w:r>
    </w:p>
    <w:p w:rsidR="0013268C" w:rsidRDefault="0035611A" w:rsidP="00FB6F0D">
      <w:pPr>
        <w:autoSpaceDE w:val="0"/>
        <w:autoSpaceDN w:val="0"/>
        <w:adjustRightInd w:val="0"/>
        <w:spacing w:before="120" w:after="120" w:line="360" w:lineRule="exact"/>
        <w:rPr>
          <w:sz w:val="28"/>
        </w:rPr>
      </w:pPr>
      <w:r>
        <w:rPr>
          <w:sz w:val="28"/>
        </w:rPr>
        <w:t>H</w:t>
      </w:r>
      <w:r w:rsidR="001A1686">
        <w:rPr>
          <w:sz w:val="28"/>
        </w:rPr>
        <w:t>oàn thành kế hoạch kiểm tra, giám sát năm 2021 gắn với chủ động nắm tình hình, kịp thời kiểm tra các tổ chức đảng, đảng viên có dấu hiệu vi phạm; giải quyế</w:t>
      </w:r>
      <w:r>
        <w:rPr>
          <w:sz w:val="28"/>
        </w:rPr>
        <w:t>t đơn thư, kiến nghị ngay từ cơ sở đảm bảo đúng nguyên tắc, quy trình và thời gian theo quy định.</w:t>
      </w:r>
    </w:p>
    <w:p w:rsidR="00FB5E69" w:rsidRDefault="000F4751" w:rsidP="00FB6F0D">
      <w:pPr>
        <w:autoSpaceDE w:val="0"/>
        <w:autoSpaceDN w:val="0"/>
        <w:adjustRightInd w:val="0"/>
        <w:spacing w:before="120" w:after="120" w:line="360" w:lineRule="exact"/>
        <w:rPr>
          <w:sz w:val="28"/>
        </w:rPr>
      </w:pPr>
      <w:r>
        <w:rPr>
          <w:sz w:val="28"/>
        </w:rPr>
        <w:lastRenderedPageBreak/>
        <w:t>Tiếp tục nâng cao chất lượng dân vận cơ sở; chủ động năm bắt tình hình tư tưởng trong cán bộ, đảng viên, nhân dân và tình hình hoạt động tôn giáo trên địa bàn.</w:t>
      </w:r>
      <w:r w:rsidR="008C321B">
        <w:rPr>
          <w:sz w:val="28"/>
        </w:rPr>
        <w:t xml:space="preserve"> </w:t>
      </w:r>
      <w:r w:rsidR="00FB5E69" w:rsidRPr="00B8312C">
        <w:rPr>
          <w:sz w:val="28"/>
        </w:rPr>
        <w:t>Tiếp tục phát huy vai trò của Nhân dân trong đấu tranh ngăn chặn, đẩy lùi sự suy thoái tư tưởng, chính trị, đạo đức lối sống “tự diễn biến”, “tự chuyển hóa” trong nội bộ; tạo sự đồng thuận xã hội, phát huy sức mạnh của khối đại đoàn kết toàn dân trong thực hiện các nhiệm vụ chính trị của địa phương.</w:t>
      </w:r>
    </w:p>
    <w:p w:rsidR="00FA0E6C" w:rsidRPr="00B8312C" w:rsidRDefault="00015AE1" w:rsidP="00FB6F0D">
      <w:pPr>
        <w:autoSpaceDE w:val="0"/>
        <w:autoSpaceDN w:val="0"/>
        <w:adjustRightInd w:val="0"/>
        <w:spacing w:before="120" w:line="360" w:lineRule="exact"/>
        <w:rPr>
          <w:bCs/>
          <w:sz w:val="28"/>
        </w:rPr>
      </w:pPr>
      <w:r>
        <w:rPr>
          <w:b/>
          <w:bCs/>
          <w:sz w:val="28"/>
        </w:rPr>
        <w:t>3</w:t>
      </w:r>
      <w:r w:rsidR="00FA0E6C" w:rsidRPr="00B8312C">
        <w:rPr>
          <w:bCs/>
          <w:sz w:val="28"/>
        </w:rPr>
        <w:t xml:space="preserve">- HĐND các cấp triển khai giám sát theo kế hoạch; phối hợp tổ chức tiếp xúc cử tri của đại biểu HĐND, nắm bắt những kiến nghị, đề xuất và giải quyết kịp thời các vấn đề bức xúc, chính đáng của Nhân dân để phối hợp với ngành chức năng giải quyết kịp thời. </w:t>
      </w:r>
      <w:r w:rsidR="00FA0E6C" w:rsidRPr="00B8312C">
        <w:rPr>
          <w:color w:val="000000"/>
          <w:sz w:val="28"/>
          <w:lang w:val="en"/>
        </w:rPr>
        <w:t>Phối hợp tổ chức tốt các Hội nghị tiếp xúc cử tri với đại biểu Quốc hội và đại biểu HĐND các cấp (</w:t>
      </w:r>
      <w:r w:rsidR="00FA0E6C" w:rsidRPr="00B8312C">
        <w:rPr>
          <w:i/>
          <w:color w:val="000000"/>
          <w:sz w:val="28"/>
          <w:lang w:val="en"/>
        </w:rPr>
        <w:t>Nhiệm kỳ 2021 – 2026</w:t>
      </w:r>
      <w:r w:rsidR="00FA0E6C" w:rsidRPr="00B8312C">
        <w:rPr>
          <w:color w:val="000000"/>
          <w:sz w:val="28"/>
          <w:lang w:val="en"/>
        </w:rPr>
        <w:t>) trước và sau các kỳ họp.</w:t>
      </w:r>
    </w:p>
    <w:p w:rsidR="00136605" w:rsidRDefault="00711569" w:rsidP="00FB6F0D">
      <w:pPr>
        <w:autoSpaceDE w:val="0"/>
        <w:autoSpaceDN w:val="0"/>
        <w:adjustRightInd w:val="0"/>
        <w:spacing w:before="120" w:after="120" w:line="360" w:lineRule="exact"/>
        <w:rPr>
          <w:color w:val="000000"/>
          <w:sz w:val="28"/>
          <w:lang w:val="en"/>
        </w:rPr>
      </w:pPr>
      <w:r>
        <w:rPr>
          <w:color w:val="000000"/>
          <w:sz w:val="28"/>
        </w:rPr>
        <w:t>Nâng cao hiệu lực hiệu quả quản lý, điều hành của bộ máy chính quyền các cấp gắn với đ</w:t>
      </w:r>
      <w:r w:rsidR="00FA0E6C" w:rsidRPr="00B8312C">
        <w:rPr>
          <w:color w:val="000000"/>
          <w:sz w:val="28"/>
        </w:rPr>
        <w:t>ẩy mạnh công tác cải cách hành chính</w:t>
      </w:r>
      <w:r w:rsidR="00136605">
        <w:rPr>
          <w:color w:val="000000"/>
          <w:sz w:val="28"/>
          <w:lang w:val="en"/>
        </w:rPr>
        <w:t>. T</w:t>
      </w:r>
      <w:r w:rsidR="00FA0E6C" w:rsidRPr="00B8312C">
        <w:rPr>
          <w:color w:val="000000"/>
          <w:sz w:val="28"/>
          <w:lang w:val="en"/>
        </w:rPr>
        <w:t xml:space="preserve">iếp tục thực hiện sắp xếp bộ máy tinh gọn, </w:t>
      </w:r>
      <w:r w:rsidR="00136605">
        <w:rPr>
          <w:color w:val="000000"/>
          <w:sz w:val="28"/>
          <w:lang w:val="en"/>
        </w:rPr>
        <w:t>làm việc</w:t>
      </w:r>
      <w:r w:rsidR="00FA0E6C" w:rsidRPr="00B8312C">
        <w:rPr>
          <w:color w:val="000000"/>
          <w:sz w:val="28"/>
          <w:lang w:val="en"/>
        </w:rPr>
        <w:t xml:space="preserve"> hiệu quả</w:t>
      </w:r>
      <w:r w:rsidR="00136605">
        <w:rPr>
          <w:color w:val="000000"/>
          <w:sz w:val="28"/>
          <w:lang w:val="en"/>
        </w:rPr>
        <w:t>, t</w:t>
      </w:r>
      <w:r w:rsidR="00FA0E6C" w:rsidRPr="00B8312C">
        <w:rPr>
          <w:color w:val="000000"/>
          <w:sz w:val="28"/>
          <w:lang w:val="en"/>
        </w:rPr>
        <w:t xml:space="preserve">ăng cường kỷ cương, kỷ luật hành chính, thái độ phục vụ Nhân dân. </w:t>
      </w:r>
    </w:p>
    <w:p w:rsidR="00FA0E6C" w:rsidRDefault="00136605" w:rsidP="00FB6F0D">
      <w:pPr>
        <w:autoSpaceDE w:val="0"/>
        <w:autoSpaceDN w:val="0"/>
        <w:adjustRightInd w:val="0"/>
        <w:spacing w:before="120" w:after="120" w:line="360" w:lineRule="exact"/>
        <w:rPr>
          <w:iCs/>
          <w:sz w:val="28"/>
        </w:rPr>
      </w:pPr>
      <w:r>
        <w:rPr>
          <w:color w:val="000000"/>
          <w:sz w:val="28"/>
          <w:lang w:val="en"/>
        </w:rPr>
        <w:t>Mặt trận và các Hội, Đoàn thể tiếp tục t</w:t>
      </w:r>
      <w:r w:rsidR="00FA0E6C" w:rsidRPr="00B8312C">
        <w:rPr>
          <w:sz w:val="28"/>
        </w:rPr>
        <w:t xml:space="preserve">riển khai thực hiện công tác giám sát, phản biện theo kế hoạch đã đề ra. Tiếp tục thực hiện Quy định 124-QĐi/TW, ngày 02/02/2018 của BCH Trung ương khóa XII </w:t>
      </w:r>
      <w:r w:rsidR="00FA0E6C" w:rsidRPr="00B8312C">
        <w:rPr>
          <w:i/>
          <w:iCs/>
          <w:sz w:val="28"/>
        </w:rPr>
        <w:t>về giám sát của Mặt trận Tổ quốc Việt Nam, các tổ chức Chính trị - Xã hội và Nhân dân đối với việc tu dưỡng, rèn luyện đạo đức, lối sống của người đứng đầu, cán bộ chủ chốt và cán bộ, đảng viên.</w:t>
      </w:r>
      <w:r w:rsidR="00FA0E6C" w:rsidRPr="00B8312C">
        <w:rPr>
          <w:iCs/>
          <w:sz w:val="28"/>
        </w:rPr>
        <w:t xml:space="preserve"> Chỉ đạo, hướng dẫn chuẩn bị đảm bảo các điều kiện về nội dung, nhân sự tổ chức đại hội Hội Cựu Chiến binh, đại hội Đoàn TNCS Hồ Chí Minh các cấp nhiệm kỳ 2022-2027.</w:t>
      </w:r>
    </w:p>
    <w:p w:rsidR="00B7708E" w:rsidRPr="00B8312C" w:rsidRDefault="00B7708E" w:rsidP="00FB6F0D">
      <w:pPr>
        <w:autoSpaceDE w:val="0"/>
        <w:autoSpaceDN w:val="0"/>
        <w:adjustRightInd w:val="0"/>
        <w:spacing w:before="120" w:line="360" w:lineRule="exact"/>
        <w:rPr>
          <w:bCs/>
          <w:sz w:val="28"/>
        </w:rPr>
      </w:pPr>
      <w:r>
        <w:rPr>
          <w:b/>
          <w:bCs/>
          <w:sz w:val="28"/>
        </w:rPr>
        <w:t>4</w:t>
      </w:r>
      <w:r w:rsidRPr="00B8312C">
        <w:rPr>
          <w:bCs/>
          <w:sz w:val="28"/>
        </w:rPr>
        <w:t xml:space="preserve">- Đảm bảo giữ vững an ninh chính trị và trật tự an toàn xã hội; giám sát chặt chẽ hoạt động của các tổ chức nhân đạo, từ thiện, tổ chức phi chính phủ và các hoạt động tôn giáo. </w:t>
      </w:r>
      <w:r w:rsidRPr="00B8312C">
        <w:rPr>
          <w:sz w:val="28"/>
          <w:lang w:val="en"/>
        </w:rPr>
        <w:t>Duy trì nghiêm chế độ trực chiến, trực chỉ huy sẵn sàng chiến đấu</w:t>
      </w:r>
      <w:r w:rsidRPr="00B8312C">
        <w:rPr>
          <w:bCs/>
          <w:sz w:val="28"/>
        </w:rPr>
        <w:t>; tăng cường tuần tra, kiểm tra an toàn giao thông</w:t>
      </w:r>
      <w:r>
        <w:rPr>
          <w:bCs/>
          <w:sz w:val="28"/>
        </w:rPr>
        <w:t xml:space="preserve"> trên các tuyến</w:t>
      </w:r>
      <w:r w:rsidRPr="00B8312C">
        <w:rPr>
          <w:bCs/>
          <w:sz w:val="28"/>
        </w:rPr>
        <w:t>. Phối hợp thực hiện tốt công tác điều tra, truy tố, xét xử các vụ án theo luật định.</w:t>
      </w:r>
    </w:p>
    <w:p w:rsidR="008C321B" w:rsidRDefault="00B7708E" w:rsidP="00FB6F0D">
      <w:pPr>
        <w:autoSpaceDE w:val="0"/>
        <w:autoSpaceDN w:val="0"/>
        <w:adjustRightInd w:val="0"/>
        <w:spacing w:before="120" w:after="120" w:line="360" w:lineRule="exact"/>
        <w:rPr>
          <w:sz w:val="28"/>
        </w:rPr>
      </w:pPr>
      <w:r>
        <w:rPr>
          <w:b/>
          <w:sz w:val="28"/>
        </w:rPr>
        <w:t>5</w:t>
      </w:r>
      <w:r w:rsidR="008C321B">
        <w:rPr>
          <w:b/>
          <w:sz w:val="28"/>
        </w:rPr>
        <w:t xml:space="preserve">- </w:t>
      </w:r>
      <w:r w:rsidR="008C321B">
        <w:rPr>
          <w:sz w:val="28"/>
        </w:rPr>
        <w:t>Chỉ đạo triển khai tích cực công tác sắp xếp khu dân cư, xây dựng nông thôn mới, nông thôn mới kiểu mẫu, các dự án trọng điểm tạo sự đồng</w:t>
      </w:r>
      <w:r w:rsidR="00B43547">
        <w:rPr>
          <w:sz w:val="28"/>
        </w:rPr>
        <w:t xml:space="preserve"> thuận trong </w:t>
      </w:r>
      <w:r w:rsidR="008C321B">
        <w:rPr>
          <w:sz w:val="28"/>
        </w:rPr>
        <w:t>toàn Đảng bộ và Nhân dân dân, ổn định tình hình tạo điều kiện phát triển bền vững.</w:t>
      </w:r>
    </w:p>
    <w:p w:rsidR="00C9204D" w:rsidRPr="00B8312C" w:rsidRDefault="00FB6F0D" w:rsidP="00FB6F0D">
      <w:pPr>
        <w:autoSpaceDE w:val="0"/>
        <w:autoSpaceDN w:val="0"/>
        <w:adjustRightInd w:val="0"/>
        <w:spacing w:before="120" w:line="360" w:lineRule="exact"/>
        <w:rPr>
          <w:bCs/>
          <w:sz w:val="28"/>
        </w:rPr>
      </w:pPr>
      <w:r>
        <w:rPr>
          <w:bCs/>
          <w:sz w:val="28"/>
        </w:rPr>
        <w:t>T</w:t>
      </w:r>
      <w:r w:rsidR="00C9204D" w:rsidRPr="00B8312C">
        <w:rPr>
          <w:bCs/>
          <w:sz w:val="28"/>
        </w:rPr>
        <w:t xml:space="preserve">ập trung chỉ đạo hoàn thành </w:t>
      </w:r>
      <w:r w:rsidR="00247C29">
        <w:rPr>
          <w:bCs/>
          <w:sz w:val="28"/>
        </w:rPr>
        <w:t>thu hoạch</w:t>
      </w:r>
      <w:r w:rsidR="00C9204D" w:rsidRPr="00B8312C">
        <w:rPr>
          <w:bCs/>
          <w:sz w:val="28"/>
        </w:rPr>
        <w:t xml:space="preserve"> vụ Hè  </w:t>
      </w:r>
      <w:r w:rsidR="00FD7BF4">
        <w:rPr>
          <w:bCs/>
          <w:sz w:val="28"/>
        </w:rPr>
        <w:t>-</w:t>
      </w:r>
      <w:r w:rsidR="00C9204D" w:rsidRPr="00B8312C">
        <w:rPr>
          <w:bCs/>
          <w:sz w:val="28"/>
        </w:rPr>
        <w:t xml:space="preserve"> Thu </w:t>
      </w:r>
      <w:r w:rsidR="00FB5E69">
        <w:rPr>
          <w:bCs/>
          <w:sz w:val="28"/>
        </w:rPr>
        <w:t xml:space="preserve">năm 2021 </w:t>
      </w:r>
      <w:r w:rsidR="00C9204D" w:rsidRPr="00B8312C">
        <w:rPr>
          <w:bCs/>
          <w:sz w:val="28"/>
        </w:rPr>
        <w:t xml:space="preserve">và triển khai sản xuất vụ Đông </w:t>
      </w:r>
      <w:r w:rsidR="00FB5E69">
        <w:rPr>
          <w:bCs/>
          <w:sz w:val="28"/>
        </w:rPr>
        <w:t>-</w:t>
      </w:r>
      <w:r w:rsidR="00C9204D" w:rsidRPr="00B8312C">
        <w:rPr>
          <w:bCs/>
          <w:sz w:val="28"/>
        </w:rPr>
        <w:t xml:space="preserve"> Xuân 202</w:t>
      </w:r>
      <w:r w:rsidR="00886E67" w:rsidRPr="00B8312C">
        <w:rPr>
          <w:bCs/>
          <w:sz w:val="28"/>
        </w:rPr>
        <w:t>1</w:t>
      </w:r>
      <w:r w:rsidR="00C9204D" w:rsidRPr="00B8312C">
        <w:rPr>
          <w:bCs/>
          <w:sz w:val="28"/>
        </w:rPr>
        <w:t xml:space="preserve"> </w:t>
      </w:r>
      <w:r w:rsidR="00FB5E69">
        <w:rPr>
          <w:bCs/>
          <w:sz w:val="28"/>
        </w:rPr>
        <w:t>-</w:t>
      </w:r>
      <w:r w:rsidR="00C9204D" w:rsidRPr="00B8312C">
        <w:rPr>
          <w:bCs/>
          <w:sz w:val="28"/>
        </w:rPr>
        <w:t xml:space="preserve"> 202</w:t>
      </w:r>
      <w:r w:rsidR="00886E67" w:rsidRPr="00B8312C">
        <w:rPr>
          <w:bCs/>
          <w:sz w:val="28"/>
        </w:rPr>
        <w:t>2</w:t>
      </w:r>
      <w:r w:rsidR="00C9204D" w:rsidRPr="00B8312C">
        <w:rPr>
          <w:bCs/>
          <w:sz w:val="28"/>
        </w:rPr>
        <w:t xml:space="preserve"> đúng lịch thời vụ; chú trọng phòng, trừ các loại sâu, bệnh hại cây trồng. Tăng cường kiểm tra, hướng dẫn tiêu độc sát trùng, kiểm dịch vận chuyển, kiểm soát giết mổ; </w:t>
      </w:r>
      <w:r w:rsidR="00886E67" w:rsidRPr="00B8312C">
        <w:rPr>
          <w:bCs/>
          <w:sz w:val="28"/>
        </w:rPr>
        <w:t xml:space="preserve">tập trung </w:t>
      </w:r>
      <w:r w:rsidR="00C9204D" w:rsidRPr="00B8312C">
        <w:rPr>
          <w:bCs/>
          <w:sz w:val="28"/>
        </w:rPr>
        <w:t>thực hiện tốt công tác phòng, chống các loại dịch bệnh gia súc, gia cầm</w:t>
      </w:r>
      <w:r w:rsidR="00886E67" w:rsidRPr="00B8312C">
        <w:rPr>
          <w:bCs/>
          <w:sz w:val="28"/>
        </w:rPr>
        <w:t xml:space="preserve">, nhất là hoàn thành </w:t>
      </w:r>
      <w:r w:rsidR="00CA2C53" w:rsidRPr="00B8312C">
        <w:rPr>
          <w:bCs/>
          <w:sz w:val="28"/>
        </w:rPr>
        <w:t xml:space="preserve">phòng ngừa, trị bệnh viêm da nổi cục trên </w:t>
      </w:r>
      <w:r w:rsidR="00CA2C53" w:rsidRPr="00B8312C">
        <w:rPr>
          <w:bCs/>
          <w:sz w:val="28"/>
        </w:rPr>
        <w:lastRenderedPageBreak/>
        <w:t xml:space="preserve">trâu, bò sớm công bố hết dịch; </w:t>
      </w:r>
      <w:r w:rsidR="00C9204D" w:rsidRPr="00B8312C">
        <w:rPr>
          <w:bCs/>
          <w:sz w:val="28"/>
        </w:rPr>
        <w:t>đồng thời, chỉ đạo đẩy mạnh việc ổn định phát triển săn xuất chăn nuôi, tái đàn lợn.</w:t>
      </w:r>
    </w:p>
    <w:p w:rsidR="00C9204D" w:rsidRPr="00B8312C" w:rsidRDefault="00C9204D" w:rsidP="00FB6F0D">
      <w:pPr>
        <w:autoSpaceDE w:val="0"/>
        <w:autoSpaceDN w:val="0"/>
        <w:adjustRightInd w:val="0"/>
        <w:spacing w:before="120" w:line="360" w:lineRule="exact"/>
        <w:rPr>
          <w:bCs/>
          <w:sz w:val="28"/>
        </w:rPr>
      </w:pPr>
      <w:r w:rsidRPr="00B8312C">
        <w:rPr>
          <w:bCs/>
          <w:sz w:val="28"/>
        </w:rPr>
        <w:t>Chủ động các phương án công tác phòng chống thiên tai, tìm kiếm cứu nạn khi vào mùa mưa lũ; đặc biệt, tiếp tục rà soát, xem xét di dời, bố trí tái định cư đối với các hộ dân ở những khu vực có nguy cơ sạt lở.</w:t>
      </w:r>
    </w:p>
    <w:p w:rsidR="00C9204D" w:rsidRPr="00B8312C" w:rsidRDefault="00C9204D" w:rsidP="00FB6F0D">
      <w:pPr>
        <w:autoSpaceDE w:val="0"/>
        <w:autoSpaceDN w:val="0"/>
        <w:adjustRightInd w:val="0"/>
        <w:spacing w:before="120" w:line="360" w:lineRule="exact"/>
        <w:rPr>
          <w:bCs/>
          <w:sz w:val="28"/>
        </w:rPr>
      </w:pPr>
      <w:r w:rsidRPr="00B8312C">
        <w:rPr>
          <w:bCs/>
          <w:sz w:val="28"/>
        </w:rPr>
        <w:t>Giải quyết các vướng mắc, đẩy nhanh tiến độ thi công các dự án, công trình khi mùa mưa đang đến gần</w:t>
      </w:r>
      <w:r w:rsidR="00D6532D">
        <w:rPr>
          <w:bCs/>
          <w:sz w:val="28"/>
        </w:rPr>
        <w:t>, đảm bảo hoàn thành kế hoạch năm 2021 gắn với thực hiện tốt công tác giải ngân nguồn vốn đầu tư công. Q</w:t>
      </w:r>
      <w:r w:rsidRPr="00B8312C">
        <w:rPr>
          <w:bCs/>
          <w:sz w:val="28"/>
        </w:rPr>
        <w:t>uản lý chi NSNN chặt chẽ theo quy định.</w:t>
      </w:r>
    </w:p>
    <w:p w:rsidR="00C9204D" w:rsidRPr="00B8312C" w:rsidRDefault="00C14532" w:rsidP="00FB6F0D">
      <w:pPr>
        <w:autoSpaceDE w:val="0"/>
        <w:autoSpaceDN w:val="0"/>
        <w:adjustRightInd w:val="0"/>
        <w:spacing w:before="120" w:line="360" w:lineRule="exact"/>
        <w:rPr>
          <w:bCs/>
          <w:sz w:val="28"/>
        </w:rPr>
      </w:pPr>
      <w:r w:rsidRPr="00C14532">
        <w:rPr>
          <w:sz w:val="28"/>
        </w:rPr>
        <w:t xml:space="preserve">Tăng cường quản lý nhà nước về quản lý tài nguyên, nhất là tài nguyên rừng, khoáng sản Kết luận số 73 - KL/TU ngày 20/7/2021 của Tỉnh ủy về tăng cường công tác quản lý, bảo vệ môi trường và tài nguyên khoáng sản trên địa bàn tỉnh giai đoạn 2021 </w:t>
      </w:r>
      <w:r>
        <w:rPr>
          <w:sz w:val="28"/>
        </w:rPr>
        <w:t>–</w:t>
      </w:r>
      <w:r w:rsidRPr="00C14532">
        <w:rPr>
          <w:sz w:val="28"/>
        </w:rPr>
        <w:t xml:space="preserve"> 2025</w:t>
      </w:r>
      <w:r w:rsidR="00C9204D" w:rsidRPr="00B8312C">
        <w:rPr>
          <w:bCs/>
          <w:sz w:val="28"/>
        </w:rPr>
        <w:t xml:space="preserve">. </w:t>
      </w:r>
    </w:p>
    <w:p w:rsidR="00C9204D" w:rsidRPr="00B8312C" w:rsidRDefault="00253C72" w:rsidP="00FB6F0D">
      <w:pPr>
        <w:autoSpaceDE w:val="0"/>
        <w:autoSpaceDN w:val="0"/>
        <w:adjustRightInd w:val="0"/>
        <w:spacing w:before="120" w:line="360" w:lineRule="exact"/>
        <w:rPr>
          <w:bCs/>
          <w:sz w:val="28"/>
        </w:rPr>
      </w:pPr>
      <w:r>
        <w:rPr>
          <w:b/>
          <w:bCs/>
          <w:sz w:val="28"/>
        </w:rPr>
        <w:t>6</w:t>
      </w:r>
      <w:r w:rsidR="00C9204D" w:rsidRPr="00B8312C">
        <w:rPr>
          <w:bCs/>
          <w:sz w:val="28"/>
        </w:rPr>
        <w:t>- Chỉ đạo duy trì tốt sỹ số học sinh, giảm thiểu số lượng học sinh bỏ học, nâng cao chất lượng giáo dục. Tiếp tục triển khai xây dựng trường đạt chuẩn quốc gia theo kế hoạch.</w:t>
      </w:r>
    </w:p>
    <w:p w:rsidR="00C9204D" w:rsidRPr="00B8312C" w:rsidRDefault="00C9204D" w:rsidP="00FB6F0D">
      <w:pPr>
        <w:autoSpaceDE w:val="0"/>
        <w:autoSpaceDN w:val="0"/>
        <w:adjustRightInd w:val="0"/>
        <w:spacing w:before="120" w:line="360" w:lineRule="exact"/>
        <w:rPr>
          <w:bCs/>
          <w:sz w:val="28"/>
        </w:rPr>
      </w:pPr>
      <w:r w:rsidRPr="00B8312C">
        <w:rPr>
          <w:bCs/>
          <w:sz w:val="28"/>
        </w:rPr>
        <w:t xml:space="preserve">Tiếp tục chủ động duy trì các biện pháp phòng, chống dịch Covid-19, </w:t>
      </w:r>
      <w:r w:rsidR="00FA0E6C">
        <w:rPr>
          <w:bCs/>
          <w:sz w:val="28"/>
        </w:rPr>
        <w:t>với phương châm “Thích ứng an toàn, kiểm soát hiệu quả”</w:t>
      </w:r>
      <w:r w:rsidRPr="00B8312C">
        <w:rPr>
          <w:bCs/>
          <w:sz w:val="28"/>
        </w:rPr>
        <w:t>. Tăng cường công tác quản lý, nâng cao chất lượng khám, điều trị ở tuyến huyện và tuyến cơ sở. Thực hiện có hiệu quả các chương trình mục tiêu Quốc gia về y tế. Tăng cường các biện pháp vận động thực hiện có hiệu quả chính sách kế hoạ</w:t>
      </w:r>
      <w:r w:rsidR="00BC4A74" w:rsidRPr="00B8312C">
        <w:rPr>
          <w:bCs/>
          <w:sz w:val="28"/>
        </w:rPr>
        <w:t>ch hóa gia đình</w:t>
      </w:r>
      <w:r w:rsidRPr="00B8312C">
        <w:rPr>
          <w:bCs/>
          <w:sz w:val="28"/>
        </w:rPr>
        <w:t>.</w:t>
      </w:r>
    </w:p>
    <w:p w:rsidR="00C9204D" w:rsidRPr="00B8312C" w:rsidRDefault="00253C72" w:rsidP="00FB6F0D">
      <w:pPr>
        <w:autoSpaceDE w:val="0"/>
        <w:autoSpaceDN w:val="0"/>
        <w:adjustRightInd w:val="0"/>
        <w:spacing w:before="120" w:line="360" w:lineRule="exact"/>
        <w:rPr>
          <w:sz w:val="28"/>
        </w:rPr>
      </w:pPr>
      <w:r>
        <w:rPr>
          <w:sz w:val="28"/>
        </w:rPr>
        <w:t>Thực hiện đảm bảo các chính sách an sinh xã hội</w:t>
      </w:r>
      <w:r w:rsidR="00C9204D" w:rsidRPr="00B8312C">
        <w:rPr>
          <w:sz w:val="28"/>
        </w:rPr>
        <w:t>. Chỉ đạo ngành chức năng tăng cường công tác kiểm tra việc thực hiện nhiệm vụ giúp hộ ĐKTN và tổng kết đánh giá công tác giảm nghèo bền vững năm 202</w:t>
      </w:r>
      <w:r w:rsidR="0019099E" w:rsidRPr="00B8312C">
        <w:rPr>
          <w:sz w:val="28"/>
        </w:rPr>
        <w:t>1</w:t>
      </w:r>
      <w:r w:rsidR="00C9204D" w:rsidRPr="00B8312C">
        <w:rPr>
          <w:sz w:val="28"/>
        </w:rPr>
        <w:t>.</w:t>
      </w:r>
    </w:p>
    <w:p w:rsidR="00C9204D" w:rsidRDefault="00C9204D" w:rsidP="00FB6F0D">
      <w:pPr>
        <w:autoSpaceDE w:val="0"/>
        <w:autoSpaceDN w:val="0"/>
        <w:adjustRightInd w:val="0"/>
        <w:spacing w:before="120" w:line="360" w:lineRule="exact"/>
        <w:rPr>
          <w:bCs/>
          <w:sz w:val="28"/>
        </w:rPr>
      </w:pPr>
      <w:r w:rsidRPr="00B8312C">
        <w:rPr>
          <w:bCs/>
          <w:sz w:val="28"/>
        </w:rPr>
        <w:t>Trên đây là Báo cáo tình hình, kết quả lãnh đạo thực hiện nhiệm vụ công tác 9 tháng; một số nhiệm vụ trọng tâm quý IV năm 202</w:t>
      </w:r>
      <w:r w:rsidR="003576A0" w:rsidRPr="00B8312C">
        <w:rPr>
          <w:bCs/>
          <w:sz w:val="28"/>
        </w:rPr>
        <w:t>1</w:t>
      </w:r>
      <w:r w:rsidRPr="00B8312C">
        <w:rPr>
          <w:bCs/>
          <w:sz w:val="28"/>
        </w:rPr>
        <w:t xml:space="preserve"> của Ban Thường vụ Huyện ủy Nam Trà My./.</w:t>
      </w:r>
    </w:p>
    <w:p w:rsidR="00217E8B" w:rsidRDefault="00217E8B" w:rsidP="00C9204D">
      <w:pPr>
        <w:autoSpaceDE w:val="0"/>
        <w:autoSpaceDN w:val="0"/>
        <w:adjustRightInd w:val="0"/>
        <w:spacing w:before="120" w:line="380" w:lineRule="exact"/>
        <w:rPr>
          <w:bCs/>
          <w:sz w:val="28"/>
        </w:rPr>
      </w:pPr>
    </w:p>
    <w:tbl>
      <w:tblPr>
        <w:tblW w:w="0" w:type="auto"/>
        <w:jc w:val="center"/>
        <w:tblLayout w:type="fixed"/>
        <w:tblLook w:val="0000" w:firstRow="0" w:lastRow="0" w:firstColumn="0" w:lastColumn="0" w:noHBand="0" w:noVBand="0"/>
      </w:tblPr>
      <w:tblGrid>
        <w:gridCol w:w="4920"/>
        <w:gridCol w:w="4746"/>
      </w:tblGrid>
      <w:tr w:rsidR="00C9204D" w:rsidRPr="00CD4BA0" w:rsidTr="00910F5D">
        <w:trPr>
          <w:trHeight w:val="1"/>
          <w:jc w:val="center"/>
        </w:trPr>
        <w:tc>
          <w:tcPr>
            <w:tcW w:w="4920" w:type="dxa"/>
            <w:tcBorders>
              <w:top w:val="nil"/>
              <w:left w:val="nil"/>
              <w:bottom w:val="nil"/>
              <w:right w:val="nil"/>
            </w:tcBorders>
          </w:tcPr>
          <w:p w:rsidR="00C9204D" w:rsidRPr="00B8312C" w:rsidRDefault="00C9204D" w:rsidP="00910F5D">
            <w:pPr>
              <w:autoSpaceDE w:val="0"/>
              <w:autoSpaceDN w:val="0"/>
              <w:adjustRightInd w:val="0"/>
              <w:ind w:left="-124" w:firstLine="18"/>
              <w:rPr>
                <w:b/>
                <w:bCs/>
                <w:color w:val="000000"/>
                <w:sz w:val="28"/>
              </w:rPr>
            </w:pPr>
            <w:r w:rsidRPr="00B8312C">
              <w:rPr>
                <w:color w:val="000000"/>
                <w:sz w:val="28"/>
                <w:u w:val="single"/>
              </w:rPr>
              <w:t>Nơi nhận</w:t>
            </w:r>
            <w:r w:rsidRPr="00B8312C">
              <w:rPr>
                <w:color w:val="000000"/>
                <w:sz w:val="28"/>
              </w:rPr>
              <w:t>:</w:t>
            </w:r>
            <w:r w:rsidRPr="00B8312C">
              <w:rPr>
                <w:b/>
                <w:bCs/>
                <w:color w:val="000000"/>
                <w:sz w:val="28"/>
              </w:rPr>
              <w:t xml:space="preserve"> </w:t>
            </w:r>
            <w:r w:rsidRPr="00B8312C">
              <w:rPr>
                <w:b/>
                <w:bCs/>
                <w:color w:val="000000"/>
                <w:sz w:val="28"/>
              </w:rPr>
              <w:tab/>
            </w:r>
            <w:r w:rsidRPr="00B8312C">
              <w:rPr>
                <w:b/>
                <w:bCs/>
                <w:color w:val="000000"/>
                <w:sz w:val="28"/>
              </w:rPr>
              <w:tab/>
            </w:r>
            <w:r w:rsidRPr="00B8312C">
              <w:rPr>
                <w:b/>
                <w:bCs/>
                <w:color w:val="000000"/>
                <w:sz w:val="28"/>
              </w:rPr>
              <w:tab/>
            </w:r>
            <w:r w:rsidRPr="00B8312C">
              <w:rPr>
                <w:b/>
                <w:bCs/>
                <w:color w:val="000000"/>
                <w:sz w:val="28"/>
              </w:rPr>
              <w:tab/>
            </w:r>
            <w:r w:rsidRPr="00B8312C">
              <w:rPr>
                <w:b/>
                <w:bCs/>
                <w:color w:val="000000"/>
                <w:sz w:val="28"/>
              </w:rPr>
              <w:tab/>
            </w:r>
          </w:p>
          <w:p w:rsidR="00C9204D" w:rsidRPr="005A756F" w:rsidRDefault="00C9204D" w:rsidP="00910F5D">
            <w:pPr>
              <w:autoSpaceDE w:val="0"/>
              <w:autoSpaceDN w:val="0"/>
              <w:adjustRightInd w:val="0"/>
              <w:ind w:left="-124" w:firstLine="18"/>
              <w:rPr>
                <w:color w:val="000000"/>
                <w:sz w:val="24"/>
                <w:szCs w:val="24"/>
              </w:rPr>
            </w:pPr>
            <w:r w:rsidRPr="005A756F">
              <w:rPr>
                <w:color w:val="000000"/>
                <w:sz w:val="24"/>
                <w:szCs w:val="24"/>
              </w:rPr>
              <w:t xml:space="preserve">- TTTV Tỉnh uỷ </w:t>
            </w:r>
            <w:r w:rsidRPr="005A756F">
              <w:rPr>
                <w:i/>
                <w:iCs/>
                <w:color w:val="000000"/>
                <w:sz w:val="24"/>
                <w:szCs w:val="24"/>
              </w:rPr>
              <w:t>(báo cáo)</w:t>
            </w:r>
            <w:r w:rsidRPr="005A756F">
              <w:rPr>
                <w:color w:val="000000"/>
                <w:sz w:val="24"/>
                <w:szCs w:val="24"/>
              </w:rPr>
              <w:t>,</w:t>
            </w:r>
          </w:p>
          <w:p w:rsidR="00C9204D" w:rsidRPr="005A756F" w:rsidRDefault="00C9204D" w:rsidP="00910F5D">
            <w:pPr>
              <w:autoSpaceDE w:val="0"/>
              <w:autoSpaceDN w:val="0"/>
              <w:adjustRightInd w:val="0"/>
              <w:ind w:left="-124" w:firstLine="18"/>
              <w:rPr>
                <w:i/>
                <w:iCs/>
                <w:color w:val="000000"/>
                <w:sz w:val="24"/>
                <w:szCs w:val="24"/>
              </w:rPr>
            </w:pPr>
            <w:r w:rsidRPr="005A756F">
              <w:rPr>
                <w:color w:val="000000"/>
                <w:sz w:val="24"/>
                <w:szCs w:val="24"/>
              </w:rPr>
              <w:t xml:space="preserve">- Đ/c </w:t>
            </w:r>
            <w:r w:rsidR="003576A0" w:rsidRPr="005A756F">
              <w:rPr>
                <w:color w:val="000000"/>
                <w:sz w:val="24"/>
                <w:szCs w:val="24"/>
              </w:rPr>
              <w:t>Nguyễn Mạnh Hà</w:t>
            </w:r>
            <w:r w:rsidRPr="005A756F">
              <w:rPr>
                <w:color w:val="000000"/>
                <w:sz w:val="24"/>
                <w:szCs w:val="24"/>
              </w:rPr>
              <w:t xml:space="preserve"> </w:t>
            </w:r>
            <w:r w:rsidRPr="005A756F">
              <w:rPr>
                <w:i/>
                <w:iCs/>
                <w:color w:val="000000"/>
                <w:sz w:val="24"/>
                <w:szCs w:val="24"/>
              </w:rPr>
              <w:t>(theo dõi),</w:t>
            </w:r>
          </w:p>
          <w:p w:rsidR="00C9204D" w:rsidRPr="005A756F" w:rsidRDefault="00C9204D" w:rsidP="00910F5D">
            <w:pPr>
              <w:autoSpaceDE w:val="0"/>
              <w:autoSpaceDN w:val="0"/>
              <w:adjustRightInd w:val="0"/>
              <w:ind w:left="-124" w:firstLine="18"/>
              <w:rPr>
                <w:color w:val="000000"/>
                <w:sz w:val="24"/>
                <w:szCs w:val="24"/>
              </w:rPr>
            </w:pPr>
            <w:r w:rsidRPr="005A756F">
              <w:rPr>
                <w:color w:val="000000"/>
                <w:sz w:val="24"/>
                <w:szCs w:val="24"/>
              </w:rPr>
              <w:t>- Văn phòng Tỉnh ủy (</w:t>
            </w:r>
            <w:r w:rsidRPr="005A756F">
              <w:rPr>
                <w:i/>
                <w:iCs/>
                <w:color w:val="000000"/>
                <w:sz w:val="24"/>
                <w:szCs w:val="24"/>
              </w:rPr>
              <w:t>theo dõi</w:t>
            </w:r>
            <w:r w:rsidRPr="005A756F">
              <w:rPr>
                <w:color w:val="000000"/>
                <w:sz w:val="24"/>
                <w:szCs w:val="24"/>
              </w:rPr>
              <w:t>),</w:t>
            </w:r>
          </w:p>
          <w:p w:rsidR="00C9204D" w:rsidRPr="005A756F" w:rsidRDefault="00C9204D" w:rsidP="00910F5D">
            <w:pPr>
              <w:autoSpaceDE w:val="0"/>
              <w:autoSpaceDN w:val="0"/>
              <w:adjustRightInd w:val="0"/>
              <w:ind w:left="-124" w:firstLine="18"/>
              <w:rPr>
                <w:color w:val="000000"/>
                <w:sz w:val="24"/>
                <w:szCs w:val="24"/>
              </w:rPr>
            </w:pPr>
            <w:r w:rsidRPr="005A756F">
              <w:rPr>
                <w:color w:val="000000"/>
                <w:sz w:val="24"/>
                <w:szCs w:val="24"/>
              </w:rPr>
              <w:t>- TT. HĐND, UBND, UBMT huyện,</w:t>
            </w:r>
          </w:p>
          <w:p w:rsidR="00C9204D" w:rsidRPr="005A756F" w:rsidRDefault="00C9204D" w:rsidP="00910F5D">
            <w:pPr>
              <w:autoSpaceDE w:val="0"/>
              <w:autoSpaceDN w:val="0"/>
              <w:adjustRightInd w:val="0"/>
              <w:ind w:left="-124" w:firstLine="18"/>
              <w:rPr>
                <w:color w:val="000000"/>
                <w:sz w:val="24"/>
                <w:szCs w:val="24"/>
              </w:rPr>
            </w:pPr>
            <w:r w:rsidRPr="005A756F">
              <w:rPr>
                <w:color w:val="000000"/>
                <w:sz w:val="24"/>
                <w:szCs w:val="24"/>
              </w:rPr>
              <w:t>- Các cơ quan tham mưu, giúp việc Huyện ủy,</w:t>
            </w:r>
          </w:p>
          <w:p w:rsidR="00C9204D" w:rsidRPr="005A756F" w:rsidRDefault="00C9204D" w:rsidP="00910F5D">
            <w:pPr>
              <w:autoSpaceDE w:val="0"/>
              <w:autoSpaceDN w:val="0"/>
              <w:adjustRightInd w:val="0"/>
              <w:ind w:left="-124" w:firstLine="18"/>
              <w:rPr>
                <w:color w:val="000000"/>
                <w:sz w:val="24"/>
                <w:szCs w:val="24"/>
              </w:rPr>
            </w:pPr>
            <w:r w:rsidRPr="005A756F">
              <w:rPr>
                <w:color w:val="000000"/>
                <w:sz w:val="24"/>
                <w:szCs w:val="24"/>
              </w:rPr>
              <w:t>- Các TCCS đảng,</w:t>
            </w:r>
          </w:p>
          <w:p w:rsidR="00C9204D" w:rsidRPr="005A756F" w:rsidRDefault="00C9204D" w:rsidP="00910F5D">
            <w:pPr>
              <w:autoSpaceDE w:val="0"/>
              <w:autoSpaceDN w:val="0"/>
              <w:adjustRightInd w:val="0"/>
              <w:ind w:left="-124" w:firstLine="18"/>
              <w:rPr>
                <w:color w:val="000000"/>
                <w:sz w:val="24"/>
                <w:szCs w:val="24"/>
              </w:rPr>
            </w:pPr>
            <w:r w:rsidRPr="005A756F">
              <w:rPr>
                <w:color w:val="000000"/>
                <w:sz w:val="24"/>
                <w:szCs w:val="24"/>
              </w:rPr>
              <w:t>- Các đồng chí HUV,</w:t>
            </w:r>
          </w:p>
          <w:p w:rsidR="00C9204D" w:rsidRPr="00B8312C" w:rsidRDefault="00C9204D" w:rsidP="00910F5D">
            <w:pPr>
              <w:autoSpaceDE w:val="0"/>
              <w:autoSpaceDN w:val="0"/>
              <w:adjustRightInd w:val="0"/>
              <w:ind w:left="-124" w:firstLine="18"/>
              <w:rPr>
                <w:rFonts w:ascii="Calibri" w:hAnsi="Calibri" w:cs="Calibri"/>
                <w:sz w:val="22"/>
                <w:szCs w:val="22"/>
              </w:rPr>
            </w:pPr>
            <w:r w:rsidRPr="005A756F">
              <w:rPr>
                <w:color w:val="000000"/>
                <w:sz w:val="24"/>
                <w:szCs w:val="24"/>
              </w:rPr>
              <w:t>- Lưu Văn phòng Huyện ủy.</w:t>
            </w:r>
            <w:r w:rsidRPr="00B8312C">
              <w:rPr>
                <w:color w:val="000000"/>
              </w:rPr>
              <w:t xml:space="preserve"> </w:t>
            </w:r>
            <w:r w:rsidRPr="00B8312C">
              <w:rPr>
                <w:color w:val="000000"/>
                <w:sz w:val="28"/>
              </w:rPr>
              <w:tab/>
            </w:r>
            <w:r w:rsidRPr="00B8312C">
              <w:rPr>
                <w:color w:val="000000"/>
                <w:sz w:val="28"/>
              </w:rPr>
              <w:tab/>
              <w:t xml:space="preserve">     </w:t>
            </w:r>
            <w:r w:rsidRPr="00B8312C">
              <w:rPr>
                <w:color w:val="000000"/>
                <w:sz w:val="28"/>
              </w:rPr>
              <w:tab/>
            </w:r>
            <w:r w:rsidRPr="00B8312C">
              <w:rPr>
                <w:color w:val="000000"/>
                <w:sz w:val="28"/>
              </w:rPr>
              <w:tab/>
            </w:r>
            <w:r w:rsidRPr="00B8312C">
              <w:rPr>
                <w:color w:val="000000"/>
                <w:sz w:val="28"/>
              </w:rPr>
              <w:tab/>
            </w:r>
          </w:p>
        </w:tc>
        <w:tc>
          <w:tcPr>
            <w:tcW w:w="4746" w:type="dxa"/>
            <w:tcBorders>
              <w:top w:val="nil"/>
              <w:left w:val="nil"/>
              <w:bottom w:val="nil"/>
              <w:right w:val="nil"/>
            </w:tcBorders>
          </w:tcPr>
          <w:p w:rsidR="00C9204D" w:rsidRPr="00B8312C" w:rsidRDefault="00C9204D" w:rsidP="00910F5D">
            <w:pPr>
              <w:autoSpaceDE w:val="0"/>
              <w:autoSpaceDN w:val="0"/>
              <w:adjustRightInd w:val="0"/>
              <w:ind w:left="-124" w:firstLine="18"/>
              <w:jc w:val="center"/>
              <w:rPr>
                <w:color w:val="000000"/>
                <w:sz w:val="28"/>
              </w:rPr>
            </w:pPr>
            <w:r w:rsidRPr="00B8312C">
              <w:rPr>
                <w:b/>
                <w:bCs/>
                <w:color w:val="000000"/>
                <w:sz w:val="28"/>
              </w:rPr>
              <w:t>T/M BAN THƯỜNG VỤ</w:t>
            </w:r>
          </w:p>
          <w:p w:rsidR="00C9204D" w:rsidRPr="00B8312C" w:rsidRDefault="00C9204D" w:rsidP="00910F5D">
            <w:pPr>
              <w:autoSpaceDE w:val="0"/>
              <w:autoSpaceDN w:val="0"/>
              <w:adjustRightInd w:val="0"/>
              <w:ind w:left="-124" w:firstLine="18"/>
              <w:jc w:val="center"/>
              <w:rPr>
                <w:color w:val="000000"/>
                <w:sz w:val="28"/>
              </w:rPr>
            </w:pPr>
            <w:r w:rsidRPr="00B8312C">
              <w:rPr>
                <w:color w:val="000000"/>
                <w:sz w:val="28"/>
              </w:rPr>
              <w:t>PHÓ BÍ THƯ</w:t>
            </w:r>
          </w:p>
          <w:p w:rsidR="00C9204D" w:rsidRPr="00B8312C" w:rsidRDefault="00C9204D" w:rsidP="00910F5D">
            <w:pPr>
              <w:autoSpaceDE w:val="0"/>
              <w:autoSpaceDN w:val="0"/>
              <w:adjustRightInd w:val="0"/>
              <w:ind w:left="-124" w:firstLine="18"/>
              <w:jc w:val="center"/>
              <w:rPr>
                <w:color w:val="000000"/>
                <w:sz w:val="28"/>
              </w:rPr>
            </w:pPr>
          </w:p>
          <w:p w:rsidR="00C9204D" w:rsidRPr="00B8312C" w:rsidRDefault="00C9204D" w:rsidP="00910F5D">
            <w:pPr>
              <w:autoSpaceDE w:val="0"/>
              <w:autoSpaceDN w:val="0"/>
              <w:adjustRightInd w:val="0"/>
              <w:ind w:left="-124" w:firstLine="18"/>
              <w:jc w:val="center"/>
              <w:rPr>
                <w:color w:val="000000"/>
                <w:sz w:val="28"/>
              </w:rPr>
            </w:pPr>
          </w:p>
          <w:p w:rsidR="00C9204D" w:rsidRPr="00B8312C" w:rsidRDefault="00C9204D" w:rsidP="00910F5D">
            <w:pPr>
              <w:autoSpaceDE w:val="0"/>
              <w:autoSpaceDN w:val="0"/>
              <w:adjustRightInd w:val="0"/>
              <w:ind w:left="-124" w:firstLine="18"/>
              <w:jc w:val="center"/>
              <w:rPr>
                <w:color w:val="000000"/>
                <w:sz w:val="28"/>
              </w:rPr>
            </w:pPr>
          </w:p>
          <w:p w:rsidR="00C9204D" w:rsidRPr="00B8312C" w:rsidRDefault="00C9204D" w:rsidP="00910F5D">
            <w:pPr>
              <w:autoSpaceDE w:val="0"/>
              <w:autoSpaceDN w:val="0"/>
              <w:adjustRightInd w:val="0"/>
              <w:ind w:left="-124" w:firstLine="18"/>
              <w:jc w:val="center"/>
              <w:rPr>
                <w:color w:val="000000"/>
                <w:sz w:val="28"/>
              </w:rPr>
            </w:pPr>
          </w:p>
          <w:p w:rsidR="00C9204D" w:rsidRPr="00CD4BA0" w:rsidRDefault="00C9204D" w:rsidP="00910F5D">
            <w:pPr>
              <w:autoSpaceDE w:val="0"/>
              <w:autoSpaceDN w:val="0"/>
              <w:adjustRightInd w:val="0"/>
              <w:ind w:left="-124" w:firstLine="18"/>
              <w:jc w:val="center"/>
              <w:rPr>
                <w:rFonts w:ascii="Calibri" w:hAnsi="Calibri" w:cs="Calibri"/>
                <w:sz w:val="22"/>
                <w:szCs w:val="22"/>
                <w:lang w:val="en"/>
              </w:rPr>
            </w:pPr>
            <w:r w:rsidRPr="00B8312C">
              <w:rPr>
                <w:b/>
                <w:bCs/>
                <w:color w:val="000000"/>
                <w:sz w:val="28"/>
                <w:lang w:val="en"/>
              </w:rPr>
              <w:t>Phùng Thị Thương</w:t>
            </w:r>
          </w:p>
        </w:tc>
      </w:tr>
    </w:tbl>
    <w:p w:rsidR="00C9204D" w:rsidRPr="00CD4BA0" w:rsidRDefault="00C9204D" w:rsidP="00C9204D">
      <w:pPr>
        <w:autoSpaceDE w:val="0"/>
        <w:autoSpaceDN w:val="0"/>
        <w:adjustRightInd w:val="0"/>
        <w:spacing w:before="120" w:after="120" w:line="300" w:lineRule="atLeast"/>
        <w:rPr>
          <w:color w:val="000000"/>
          <w:sz w:val="28"/>
          <w:lang w:val="en"/>
        </w:rPr>
      </w:pPr>
    </w:p>
    <w:p w:rsidR="00C9204D" w:rsidRPr="00CD4BA0" w:rsidRDefault="00C9204D" w:rsidP="00C9204D">
      <w:pPr>
        <w:autoSpaceDE w:val="0"/>
        <w:autoSpaceDN w:val="0"/>
        <w:adjustRightInd w:val="0"/>
        <w:spacing w:before="120" w:after="120" w:line="300" w:lineRule="atLeast"/>
        <w:rPr>
          <w:sz w:val="28"/>
          <w:lang w:val="en"/>
        </w:rPr>
      </w:pPr>
    </w:p>
    <w:p w:rsidR="00C9204D" w:rsidRPr="00CD4BA0" w:rsidRDefault="00C9204D" w:rsidP="00C9204D"/>
    <w:p w:rsidR="00C9204D" w:rsidRPr="00CD4BA0" w:rsidRDefault="00C9204D" w:rsidP="00C9204D"/>
    <w:p w:rsidR="00C9204D" w:rsidRDefault="00C9204D" w:rsidP="00C9204D"/>
    <w:p w:rsidR="00C9204D" w:rsidRPr="002E17F5" w:rsidRDefault="00C9204D" w:rsidP="00C9204D"/>
    <w:p w:rsidR="00C9204D" w:rsidRDefault="00C9204D" w:rsidP="00C9204D"/>
    <w:p w:rsidR="00C9204D" w:rsidRPr="002E17F5" w:rsidRDefault="00C9204D" w:rsidP="00C9204D"/>
    <w:p w:rsidR="005021F0" w:rsidRDefault="005021F0"/>
    <w:sectPr w:rsidR="005021F0" w:rsidSect="005A756F">
      <w:headerReference w:type="even" r:id="rId7"/>
      <w:headerReference w:type="default" r:id="rId8"/>
      <w:pgSz w:w="12240" w:h="15840"/>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DD" w:rsidRDefault="009A4CDD" w:rsidP="00C9204D">
      <w:r>
        <w:separator/>
      </w:r>
    </w:p>
  </w:endnote>
  <w:endnote w:type="continuationSeparator" w:id="0">
    <w:p w:rsidR="009A4CDD" w:rsidRDefault="009A4CDD" w:rsidP="00C9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DD" w:rsidRDefault="009A4CDD" w:rsidP="00C9204D">
      <w:r>
        <w:separator/>
      </w:r>
    </w:p>
  </w:footnote>
  <w:footnote w:type="continuationSeparator" w:id="0">
    <w:p w:rsidR="009A4CDD" w:rsidRDefault="009A4CDD" w:rsidP="00C9204D">
      <w:r>
        <w:continuationSeparator/>
      </w:r>
    </w:p>
  </w:footnote>
  <w:footnote w:id="1">
    <w:p w:rsidR="00101873" w:rsidRDefault="00101873" w:rsidP="00B8312C">
      <w:pPr>
        <w:pStyle w:val="FootnoteText"/>
        <w:ind w:firstLine="0"/>
      </w:pPr>
      <w:r>
        <w:rPr>
          <w:rStyle w:val="FootnoteReference"/>
        </w:rPr>
        <w:footnoteRef/>
      </w:r>
      <w:r>
        <w:t xml:space="preserve"> Công văn số 459-CV/HU, ngày 27/8/2021 của Ban Thường vụ Huyện ủy về việc tập trung chỉ đạo thực hiện nghiêm Chỉ thị số 14-CT/TU của Tỉnh ủy Quảng Nam về </w:t>
      </w:r>
      <w:r w:rsidR="00E412B0">
        <w:t>tiếp tục tăng cường phòng, chống dịch Covid-19 trong tình hình mới.</w:t>
      </w:r>
    </w:p>
  </w:footnote>
  <w:footnote w:id="2">
    <w:p w:rsidR="00AB31C5" w:rsidRPr="00DA5290" w:rsidRDefault="00AB31C5" w:rsidP="00AB31C5">
      <w:pPr>
        <w:widowControl w:val="0"/>
        <w:ind w:firstLine="0"/>
      </w:pPr>
      <w:r w:rsidRPr="005806E7">
        <w:rPr>
          <w:rStyle w:val="FootnoteReference"/>
        </w:rPr>
        <w:footnoteRef/>
      </w:r>
      <w:r w:rsidRPr="005806E7">
        <w:t xml:space="preserve"> Gồm: 79 Thông báo; 72 Báo cáo; 354 Công văn; </w:t>
      </w:r>
      <w:r>
        <w:t>1</w:t>
      </w:r>
      <w:r w:rsidRPr="005806E7">
        <w:t>81 Quyết định; 27 Kế hoạch; 07 Hướng dẫn; 21 Tờ trình; 01 Thông tri; 11 Quy chế; 01 Quy định; 04 Chương trình; 01 Chỉ thị.</w:t>
      </w:r>
    </w:p>
  </w:footnote>
  <w:footnote w:id="3">
    <w:p w:rsidR="00EF51EA" w:rsidRDefault="00EF51EA" w:rsidP="00B8312C">
      <w:pPr>
        <w:pStyle w:val="FootnoteText"/>
        <w:ind w:firstLine="0"/>
      </w:pPr>
      <w:r>
        <w:rPr>
          <w:rStyle w:val="FootnoteReference"/>
        </w:rPr>
        <w:footnoteRef/>
      </w:r>
      <w:r>
        <w:t xml:space="preserve"> </w:t>
      </w:r>
      <w:r w:rsidR="00DD3807" w:rsidRPr="00DD3807">
        <w:t>Tổ chức Hội nghị sơ kết 05 năm thực hiện Chỉ thị 05-CT/TW của Bộ Chính trị về đẩy mạnh học tập và làm theo tư tưởng, đạo đức, phong cách Hồ Chí Minh</w:t>
      </w:r>
      <w:r w:rsidR="00CE6BC5">
        <w:t>;</w:t>
      </w:r>
      <w:r w:rsidR="00741C03">
        <w:t xml:space="preserve"> </w:t>
      </w:r>
      <w:r w:rsidR="00013426">
        <w:t>S</w:t>
      </w:r>
      <w:r w:rsidR="00013426" w:rsidRPr="008C7475">
        <w:t>ơ kết 05 năm thực hiện Nghị quyết số 02-NQ/HU, ngày 27/7/2016 của Huyện ủy về Đẩy mạnh công tác giảm nghèo bền vững giai đoạn 2016- 2020 trên địa bàn huyện Nam Trà My; tổng kết 10 năm thực hiện Nghị quyết số 05-NQ/TU, ngày 01/9/2011 của Tỉnh ủy về Tiếp tục thực hiện Nghị quyết Hội nghị lần thứ bảy, Ban Chấp hành Trung ương khóa X về nông nghiệp, nông dân, nông thôn, gắn với Nghị quyết số 03-NQ/HU, ngày 09/8/2011 về Triển khai thực hiện đề án xây dựng Nông thôn mới huyện Nam Trà My giai đoạn 2011 – 2020 và những năm tiếp theo; sơ kết 01 năm thực hiện Nghị quyết số 15-NQ/TU, ngày 26/11/2019 của Tỉnh ủy về Nâng cao chất lượng đội ngũ cán bộ, kiện toàn tổ chức bộ máy từ nay đến hết năm 2020 và định hướng đến năm 2025, gắn với thực hiện Nghị quyết 39-NQ/TW, ngày 17/4/2015 của Bộ Chính trị về Tinh giản biên chế và cơ cấu lại đội ngũ cán bộ, công chức, viên chức; tổng kết 10 năm thực hiện Chỉ thị số 10-CT/TW, ngày 05/12/2011của Bộ Chính trị khóa X về “Phổ cập giáo dục mầm non cho trẻ 5 tuổi, củng cố kết quả phổ cập giáo dục tiểu học và trung học cơ sở, tăng cường phân luồng học sinh sau trung học cơ sở và xóa mù chữ cho người lớn”</w:t>
      </w:r>
      <w:r w:rsidR="00013426">
        <w:t>…</w:t>
      </w:r>
    </w:p>
  </w:footnote>
  <w:footnote w:id="4">
    <w:p w:rsidR="007A2950" w:rsidRPr="00830A38" w:rsidRDefault="007A2950" w:rsidP="007A2950">
      <w:pPr>
        <w:pStyle w:val="FootnoteText"/>
        <w:ind w:firstLine="0"/>
      </w:pPr>
      <w:r w:rsidRPr="00830A38">
        <w:rPr>
          <w:rStyle w:val="FootnoteReference"/>
        </w:rPr>
        <w:footnoteRef/>
      </w:r>
      <w:r w:rsidRPr="00830A38">
        <w:t xml:space="preserve"> Trong đó: </w:t>
      </w:r>
      <w:r w:rsidRPr="002054B5">
        <w:t xml:space="preserve">01 lớp bồi dưỡng Lý luận chính trị cho đảng viên mới; </w:t>
      </w:r>
      <w:r>
        <w:t>0</w:t>
      </w:r>
      <w:r w:rsidRPr="002054B5">
        <w:t>2 lớp bồi dưỡng đối tượng kết nạp đả</w:t>
      </w:r>
      <w:r w:rsidR="00772238">
        <w:t xml:space="preserve">ng </w:t>
      </w:r>
      <w:r w:rsidRPr="002054B5">
        <w:t xml:space="preserve">; </w:t>
      </w:r>
      <w:r>
        <w:t>0</w:t>
      </w:r>
      <w:r w:rsidRPr="002054B5">
        <w:t>1 lớp bồi dưỡ</w:t>
      </w:r>
      <w:r>
        <w:t>ng chuyên đề chủ nghĩa yêu nước;</w:t>
      </w:r>
      <w:r w:rsidRPr="002054B5">
        <w:t xml:space="preserve"> </w:t>
      </w:r>
      <w:r>
        <w:t xml:space="preserve">02 lớp bồi dưỡng đạo đức cách mạng; </w:t>
      </w:r>
      <w:r w:rsidRPr="002054B5">
        <w:t>10 lớp triển khai Nghị quyết.</w:t>
      </w:r>
    </w:p>
  </w:footnote>
  <w:footnote w:id="5">
    <w:p w:rsidR="007A2950" w:rsidRPr="00830A38" w:rsidRDefault="007A2950" w:rsidP="007A2950">
      <w:pPr>
        <w:pStyle w:val="FootnoteText"/>
        <w:ind w:firstLine="0"/>
      </w:pPr>
      <w:r w:rsidRPr="00830A38">
        <w:rPr>
          <w:rStyle w:val="FootnoteReference"/>
        </w:rPr>
        <w:footnoteRef/>
      </w:r>
      <w:r w:rsidRPr="00830A38">
        <w:t xml:space="preserve"> Kết quả cụ thể: Có 41 TCCS đảng được phân loại, trong đó: đạt tiêu chuẩn “Hoàn thành xuất sắc nhiệm vụ” có 07 TCCS đảng, đạt tỷ lệ 17,07%; đạt tiêu chuẩn HTTNV có 27 TCCS đảng, tỷ lệ 65,85%; HTNV có 07 TCCS đảng, đạt tỷ lệ 17,07%; không có TCCS đảng yếu, kém.</w:t>
      </w:r>
    </w:p>
  </w:footnote>
  <w:footnote w:id="6">
    <w:p w:rsidR="007A2950" w:rsidRPr="00830A38" w:rsidRDefault="007A2950" w:rsidP="007A2950">
      <w:pPr>
        <w:pStyle w:val="FootnoteText"/>
        <w:ind w:firstLine="0"/>
      </w:pPr>
      <w:r w:rsidRPr="00830A38">
        <w:rPr>
          <w:rStyle w:val="FootnoteReference"/>
        </w:rPr>
        <w:footnoteRef/>
      </w:r>
      <w:r w:rsidRPr="00830A38">
        <w:t xml:space="preserve"> Đến nay có 10/10 xã đã thành lập chi bộ công an thuộc đảng bộ xã.</w:t>
      </w:r>
    </w:p>
  </w:footnote>
  <w:footnote w:id="7">
    <w:p w:rsidR="007A2950" w:rsidRPr="008D4A1D" w:rsidRDefault="007A2950" w:rsidP="007A2950">
      <w:pPr>
        <w:pStyle w:val="FootnoteText"/>
        <w:ind w:firstLine="0"/>
        <w:rPr>
          <w:spacing w:val="-6"/>
        </w:rPr>
      </w:pPr>
      <w:r w:rsidRPr="00830A38">
        <w:rPr>
          <w:rStyle w:val="FootnoteReference"/>
        </w:rPr>
        <w:footnoteRef/>
      </w:r>
      <w:r w:rsidRPr="00830A38">
        <w:t xml:space="preserve"> </w:t>
      </w:r>
      <w:r w:rsidRPr="007B2D1D">
        <w:t>Thống nhất điều động 14 đồng chí thuộc các phòng, ban huyện; điều động cán bộ giữa các xã 0</w:t>
      </w:r>
      <w:r>
        <w:t>2</w:t>
      </w:r>
      <w:r w:rsidRPr="007B2D1D">
        <w:t xml:space="preserve"> trường hợp (đ/c Trần Văn Thương</w:t>
      </w:r>
      <w:r>
        <w:t>, đ/c Trần Vĩnh Thơ</w:t>
      </w:r>
      <w:r w:rsidRPr="007B2D1D">
        <w:t>); điều động, luân chuyển về xã 0</w:t>
      </w:r>
      <w:r>
        <w:t>2</w:t>
      </w:r>
      <w:r w:rsidRPr="007B2D1D">
        <w:t xml:space="preserve"> trường hợp (đ/c Lê Trung thực</w:t>
      </w:r>
      <w:r>
        <w:t>, Ngôn Tấn Lạc</w:t>
      </w:r>
      <w:r w:rsidRPr="007B2D1D">
        <w:t>); điều động, bổ nhiệm đ/c Nguyễn Đình An-Chánh VP Huyện ủy;</w:t>
      </w:r>
      <w:r w:rsidRPr="00764926">
        <w:t xml:space="preserve"> </w:t>
      </w:r>
      <w:r w:rsidR="00552989">
        <w:t>B</w:t>
      </w:r>
      <w:r w:rsidRPr="00764926">
        <w:t>ổ nhiệm chức vụ Phó Chánh Văn phòng Huyện ủy đối với đ</w:t>
      </w:r>
      <w:r w:rsidR="009E021F">
        <w:t xml:space="preserve">/c </w:t>
      </w:r>
      <w:r>
        <w:t>Lê Viết Quang;</w:t>
      </w:r>
      <w:r w:rsidRPr="007B2D1D">
        <w:t xml:space="preserve"> bổ nhiệm đ</w:t>
      </w:r>
      <w:r w:rsidR="009E021F">
        <w:t xml:space="preserve">/c </w:t>
      </w:r>
      <w:r w:rsidRPr="007B2D1D">
        <w:t>Nguyễn Hoàng Thọ giữ chức vụ giám đốc TTVH-TT&amp;TT huyện, đ</w:t>
      </w:r>
      <w:r>
        <w:t>/</w:t>
      </w:r>
      <w:r w:rsidRPr="007B2D1D">
        <w:t>c Mai Văn Chính giữ chức vụ Phó Trưởng Ban Tổ chức Huyện ủy; điều động đ/c Nguyễn Thị Huyền Trang-</w:t>
      </w:r>
      <w:r>
        <w:t xml:space="preserve"> Bí thư Huyện đoàn sang </w:t>
      </w:r>
      <w:r w:rsidRPr="007B2D1D">
        <w:t>Phó Trưởng Ban KT-XH HĐND huyện; điều động, giới thiệu đ/c Nguyễn Văn Bình giữ chức vụ Phó Chủ tịch Uỷ ban MTTQVN huyện; điều động đồng chí Nguyễn Ngọc Kim giữ chức vụ Bí thư Đảng ủy xã Trà Mai; tiếp nhận đ/c La Thị Thanh Thủy chuyên viên Ban Tuyên giáo Huyện ủy; thống nhất bổ nhiệm lại 04 trường hợp cán bộ lãnh đạo, quản lý (trưởng phòng LĐTB&amp;XH: 01 trường hợp và cán bộ lãnh đạo, quản lý trường học: 01 trường hợp, chức danh Chánh Thanh tra huyện: 01 trường hợp và chức danh Trưởng Phòng Kinh tế - Hạ tầng: 01 trường hợ</w:t>
      </w:r>
      <w:r>
        <w:t>p)</w:t>
      </w:r>
      <w:r w:rsidRPr="007B2D1D">
        <w:t>; thống nhất chủ trương thực hiện quy trình nhân sự giới thiệu ứng cử chức danh Phó Chủ tịch Hội Nông dân: 01 trường hợp (đồng chí Nguyễn Thanh Lũy); thống nhất nhân sự bầu bổ sung chức vụ Uỷ viên BTV, Phó Bí thư Đảng ủy xã Trà Tập (đ/c Hồ Văn Giáp); thống nhất nhân sự bầu bổ sung chức vụ Chủ tịch HĐND xã Trà Vinh nhiệm kỳ 2021-2026 (đ/c Hồ Văn Dấu); thống nhất nhân sự bầu bổ sung chức vụ Chủ tịch HĐND xã Trà Cang (đ/c Trần Xuân Mố); thống nhất nhân sự bầu bổ sung chức vụ Chủ tịch HĐND xã Trà Don (đ/c Hồ Văn Ven); thống nhất nhân sự bầu bổ sung chức vụ Bí thư Đảng ủy xã Trà Leng, nhiệm kỳ 2020-2025 (đ/c Lê Thị Thu Hằng); thống nhất bầu bổ sung chức danh Phó Bí thư Huyện đoàn (đ/c Lê Thanh Sơn-chuyên viên Phòng NN&amp;PTNT huyện); thống nhất nhân sự bầu bổ sung chức vụ Phó Bí thư Đảng ủy xã Trà Dơn (đ/c Hồ Văn Lợi); thống nhất nhân sự bầu bổ sung chức vụ PCT UBND xã Trà Mai (đồng chí Hồ Văn Rơm); thống nhất nhân sự bầu bổ sung Uỷ viên BTV Đảng ủy xã Trà Dơn (đ/c Hồ Thị Yên)</w:t>
      </w:r>
      <w:r>
        <w:t xml:space="preserve">; </w:t>
      </w:r>
      <w:r w:rsidRPr="007B2D1D">
        <w:t xml:space="preserve">thống nhất nhân sự kiện toàn Ban đại diện Hội người cao tuổi huyện nhiệm kỳ 2021-2026 đối với 07 vị; thống nhất chủ trương thực hiện quy trình nhân sự chuẩn bị đại hội Hội </w:t>
      </w:r>
      <w:r>
        <w:t>LHPN</w:t>
      </w:r>
      <w:r w:rsidRPr="007B2D1D">
        <w:t xml:space="preserve"> huyện, nhiệm kỳ</w:t>
      </w:r>
      <w:r>
        <w:t xml:space="preserve"> 2021-2026</w:t>
      </w:r>
      <w:r w:rsidRPr="007B2D1D">
        <w:t xml:space="preserve">; thống nhất chủ trương củng cố, kiện toàn </w:t>
      </w:r>
      <w:r w:rsidRPr="008D4A1D">
        <w:rPr>
          <w:spacing w:val="-6"/>
        </w:rPr>
        <w:t>chức danh Chủ tịch UBND xã Trà Tập, nhiệm kỳ 2021-2026; Thống nhất miễn nhiệm chức vụ Chủ tịch UBND xã Trà Vinh (đ/c Nguyễn Công Tạ), xã Trà Cang (đ/c Trần Xuân Mố), xã Trà Don (đ/c Trần Vĩnh Thơ). Thống nhất phân công đồng chí Bạch Hồng Dương-Phó Trưởng Phòng Tài chính – Kế hoạch phụ trách Phòng Tài chính – Kế hoạch huyện. Thuyên chuyển cán bộ lãnh đạo, quản lý đối với 03 trường hợp (Đ/c Trương Duy Thảo-PGĐ TTPTQĐ; đ/c Lương Nguyên Hà – Phó Chánh VP HĐND&amp;UBND huyện; đ/c Ngô Hoàn Vũ – PGĐ TTVH-TT&amp;TT-TH huyện).</w:t>
      </w:r>
    </w:p>
  </w:footnote>
  <w:footnote w:id="8">
    <w:p w:rsidR="007A2950" w:rsidRPr="00830A38" w:rsidRDefault="007A2950" w:rsidP="007A2950">
      <w:pPr>
        <w:pStyle w:val="FootnoteText"/>
        <w:ind w:firstLine="0"/>
      </w:pPr>
      <w:r w:rsidRPr="008D4A1D">
        <w:rPr>
          <w:rStyle w:val="FootnoteReference"/>
          <w:spacing w:val="-6"/>
        </w:rPr>
        <w:footnoteRef/>
      </w:r>
      <w:r w:rsidRPr="008D4A1D">
        <w:rPr>
          <w:spacing w:val="-6"/>
        </w:rPr>
        <w:t xml:space="preserve"> Thống nhất hiệp y quy hoạch chức vụ Trưởng Công an huyện giai đoạn 2011-2026 đối với 02 trường hợp; hiệp y quy hoạch chức vụ Phó Trưởng Công an huyện cho 01 đồng chí; hiệp y giữ nguyên quy hoạch chức vụ Phó Trưởng Công an huyện cho 05 đồng chí. Thống nhất chủ trương giới thiệu đồng chí Nguyễn Đình Bình – HUV, Chánh Văn phòng HĐND&amp;UBND huyện quy hoạch vào chức danh Phó Chánh Văn phòng Đoàn Đại biểu quốc hội và HĐND tỉnh nhiệm kỳ 2021-2026. Thống nhất quy hoạch chức danh Phó Trưởng Ban Dân tộc tỉnh giai đoạn 2021-2026 đối với đồng chí Hà Ra Diêu – UVBTV, Chỉ huy trưởng Ban CHQS huyệ</w:t>
      </w:r>
      <w:r w:rsidR="00D6494B" w:rsidRPr="008D4A1D">
        <w:rPr>
          <w:spacing w:val="-6"/>
        </w:rPr>
        <w:t>n; thống nhất hiệp y bổ nhiệm lại Phó Chánh án tòa án Nhân dân huyện.</w:t>
      </w:r>
    </w:p>
  </w:footnote>
  <w:footnote w:id="9">
    <w:p w:rsidR="00835843" w:rsidRDefault="00835843" w:rsidP="00D20787">
      <w:pPr>
        <w:pStyle w:val="FootnoteText"/>
        <w:ind w:firstLine="0"/>
      </w:pPr>
      <w:r>
        <w:rPr>
          <w:rStyle w:val="FootnoteReference"/>
        </w:rPr>
        <w:footnoteRef/>
      </w:r>
      <w:r>
        <w:t xml:space="preserve"> Gồm: Đ/c Châu Minh Nghĩa – Chủ tịch UBND xã Trà Mai; Nguyễn Thanh Phương – Chủ tịch UBND xã Trà Nam; Hồ Văn Huyện – Chủ tịch UBND xã Trà Vân; Lê Tiến Luận –</w:t>
      </w:r>
      <w:r w:rsidR="00D20787">
        <w:t xml:space="preserve"> ủy viên UBKT Huyện ủy; Nguyễn Thị Thanh Tuyền – Phó Chánh văn phòng HĐND&amp;UBND huyện</w:t>
      </w:r>
    </w:p>
  </w:footnote>
  <w:footnote w:id="10">
    <w:p w:rsidR="007A2950" w:rsidRDefault="007A2950" w:rsidP="007A2950">
      <w:pPr>
        <w:pStyle w:val="FootnoteText"/>
        <w:ind w:firstLine="0"/>
      </w:pPr>
      <w:r>
        <w:rPr>
          <w:rStyle w:val="FootnoteReference"/>
        </w:rPr>
        <w:footnoteRef/>
      </w:r>
      <w:r>
        <w:t xml:space="preserve"> Đảng ủy xã Trà Linh và Đảng ủy xã Trà Nam.</w:t>
      </w:r>
    </w:p>
  </w:footnote>
  <w:footnote w:id="11">
    <w:p w:rsidR="007A2950" w:rsidRDefault="007A2950" w:rsidP="007A2950">
      <w:pPr>
        <w:pStyle w:val="FootnoteText"/>
        <w:ind w:firstLine="0"/>
        <w:rPr>
          <w:lang w:val="vi-VN"/>
        </w:rPr>
      </w:pPr>
      <w:r>
        <w:rPr>
          <w:rStyle w:val="FootnoteReference"/>
        </w:rPr>
        <w:footnoteRef/>
      </w:r>
      <w:r>
        <w:t xml:space="preserve"> Đ/c Hồ Văn Bút- Bí thư Đảng ủy xã Trà Linh; Đ/c Hồ Văn Thuấn – Bí thư Đảng ủy xã Trà Nam; </w:t>
      </w:r>
      <w:r>
        <w:rPr>
          <w:lang w:val="vi-VN"/>
        </w:rPr>
        <w:t>Đ/c Trần Thanh Lên – Phó Bí thư Đảng ủy xã Trà Nam.</w:t>
      </w:r>
    </w:p>
  </w:footnote>
  <w:footnote w:id="12">
    <w:p w:rsidR="007A2950" w:rsidRDefault="007A2950" w:rsidP="007A2950">
      <w:pPr>
        <w:pStyle w:val="FootnoteText"/>
        <w:ind w:firstLine="0"/>
      </w:pPr>
      <w:r>
        <w:rPr>
          <w:rStyle w:val="FootnoteReference"/>
        </w:rPr>
        <w:footnoteRef/>
      </w:r>
      <w:r>
        <w:t xml:space="preserve"> Đồng chí UVBTV, Trưởng Ban Dân vận Huyện ủy, Chủ  tịch UBMTTQVN huyện. </w:t>
      </w:r>
      <w:r w:rsidRPr="00F078E6">
        <w:t>Nội dung kiểm tra: Kiểm tra việc thực hiện chức trách, nhiệm vụ được giao; việc tiếp nhận tiền, hàng cứu trợ huyện Nam Trà My (gọi tắt là Ban Cứu trợ); việc tổ chức vận động, tiếp nhận, phân phối, quản lý và sử dụng các nguồn đóng góp tự nguyện hỗ trợ nhân dân khắc phục khó khăn do thiên tai, hỏa hoạn, sự cố nghiêm trọng, các bệnh nhân mắc bệnh hiểm nghèo. Đặc biệt là trách nhiệm trong việc giới thiệu, xét chọn đối tượng, tổ chức làm nhà cho 05 hộ do Ngân hàng Sacombank hỗ trợ, và các hộ liên quan đến người thân, người nhà đồng chí Chủ tịch Ủy ban Mặt trận Tổ quốc Việt Nam huyện, không thuộc diện đối tượng được hỗ trợ theo Nghị định số: 64/2008/NĐ-CP, ngày 14/5/2008 của Chính phủ.</w:t>
      </w:r>
    </w:p>
  </w:footnote>
  <w:footnote w:id="13">
    <w:p w:rsidR="007A2950" w:rsidRDefault="007A2950" w:rsidP="007A2950">
      <w:pPr>
        <w:pStyle w:val="FootnoteText"/>
        <w:ind w:firstLine="0"/>
      </w:pPr>
      <w:r>
        <w:rPr>
          <w:rStyle w:val="FootnoteReference"/>
        </w:rPr>
        <w:footnoteRef/>
      </w:r>
      <w:r>
        <w:t xml:space="preserve"> </w:t>
      </w:r>
      <w:r w:rsidRPr="00430778">
        <w:t>Nội dung giám sát: Việc lãnh đạo, chỉ đạo xây dựng, thực hiện quy chế làm việc; chương trình công tác toàn khóa của đảng ủy; chương trình kiểm tra, giám sát toàn khóa của đảng ủy và UBKT đảng ủy, nhiệm kỳ 2020 – 2025; chỉ thị, nghị quyết các cấp của Đảng gắn với việc thực hiện Chỉ thị số 05-CT/TW, ngày 15/5/2016 của Bộ Chính trị về “Đẩy mạnh học tập và làm theo tư tưởng, đạo đức, phong cách Hồ Chí Minh”; Chỉ thị số 45-CT/TW, ngày 20/6/2020 của Bộ Chính trị; Chỉ thị số 01-CT/HU, ngày 03/9/2020 của Huyện ủy Nam Trà My về lãnh đạo cuộc bầu cử đại biểu Quốc hội và đại biểu HĐND các cấp nhiệm kỳ 2021- 2026 và các văn bản chỉ đạo, hướng dẫn của cấp trên về công tác bầu cử đại biểu Quốc hội và đại biểu HĐND các cấp nhiệm kỳ 2021- 2026.</w:t>
      </w:r>
    </w:p>
  </w:footnote>
  <w:footnote w:id="14">
    <w:p w:rsidR="007A2950" w:rsidRDefault="007A2950" w:rsidP="007A2950">
      <w:pPr>
        <w:pStyle w:val="FootnoteText"/>
        <w:ind w:firstLine="0"/>
        <w:rPr>
          <w:lang w:val="vi-VN"/>
        </w:rPr>
      </w:pPr>
      <w:r>
        <w:rPr>
          <w:rStyle w:val="FootnoteReference"/>
        </w:rPr>
        <w:footnoteRef/>
      </w:r>
      <w:r>
        <w:t xml:space="preserve"> </w:t>
      </w:r>
      <w:r>
        <w:rPr>
          <w:lang w:val="vi-VN"/>
        </w:rPr>
        <w:t>Đảng ủy xã Trà Tập</w:t>
      </w:r>
      <w:r>
        <w:t xml:space="preserve">; </w:t>
      </w:r>
      <w:r>
        <w:rPr>
          <w:lang w:val="vi-VN"/>
        </w:rPr>
        <w:t>Đảng ủy xã Trà Vân</w:t>
      </w:r>
      <w:r>
        <w:t>; Đảng ủy xã Trà Mai; Đảng ủy xã Trà Dơn.</w:t>
      </w:r>
    </w:p>
  </w:footnote>
  <w:footnote w:id="15">
    <w:p w:rsidR="007A2950" w:rsidRDefault="007A2950" w:rsidP="007A2950">
      <w:pPr>
        <w:pStyle w:val="FootnoteText"/>
        <w:ind w:firstLine="0"/>
      </w:pPr>
      <w:r>
        <w:rPr>
          <w:rStyle w:val="FootnoteReference"/>
        </w:rPr>
        <w:footnoteRef/>
      </w:r>
      <w:r>
        <w:t xml:space="preserve"> Đ/c Hồ Thị Minh Thuận – UVBTV Huyện ủy, Bí thư Đảng ủy xã Trà Mai; </w:t>
      </w:r>
      <w:r>
        <w:rPr>
          <w:lang w:val="vi-VN"/>
        </w:rPr>
        <w:t>Đ/c Đinh Văn Thành - Bí thư Đảng ủy xã Trà Tập; Đ/c Hồ Văn Níp – Phó Bí thư Đảng ủy xã Trà Tập; Đ/c Hồ Văn Tình - Bí thư Đảng ủy xã Trà Vân</w:t>
      </w:r>
      <w:r>
        <w:t xml:space="preserve">; Đ/c Châu Minh Nghĩa – PBT Đảng ủy, Chủ tịch UBND xã Trà Mai; </w:t>
      </w:r>
      <w:r>
        <w:rPr>
          <w:szCs w:val="28"/>
          <w:lang w:val="de-DE"/>
        </w:rPr>
        <w:t>Đ/c Hồ Văn Liên, Bí thư Đảng ủy xã Trà Dơn; Đ/c Lê Minh Thắng, Huyện ủy viên, Phó Bí thư Đảng ủy, Chủ tịch UBND xã Trà Dơn.</w:t>
      </w:r>
    </w:p>
  </w:footnote>
  <w:footnote w:id="16">
    <w:p w:rsidR="007A2950" w:rsidRDefault="007A2950" w:rsidP="007A2950">
      <w:pPr>
        <w:pStyle w:val="FootnoteText"/>
        <w:ind w:firstLine="0"/>
      </w:pPr>
      <w:r>
        <w:rPr>
          <w:rStyle w:val="FootnoteReference"/>
        </w:rPr>
        <w:footnoteRef/>
      </w:r>
      <w:r>
        <w:t xml:space="preserve"> Chi bộ phòng Kinh tế và Hạ tầng; Chi bộ Trường PTCS bán trú cụm xã Trà Vân, trực thuộc Đảng ủy xã Trà Vân; Ban Thường vụ Đảng ủy xã Trà Tập. </w:t>
      </w:r>
      <w:r w:rsidRPr="00DC025D">
        <w:rPr>
          <w:b/>
        </w:rPr>
        <w:t>Nội dung kiểm tra</w:t>
      </w:r>
      <w:r>
        <w:t>:</w:t>
      </w:r>
      <w:r w:rsidRPr="005639B0">
        <w:t xml:space="preserve"> Việc chấp hành nguyên tắc tập trung dân chủ, quy chế làm việc, chế độ công tác, thực hiện dân chủ trong Đảng, giữ gìn đoàn kết nội bộ; lãnh đạo đảng viên, cán bộ, công chức, người lao động trong cơ quan thực hiện công tác điều hành, quản lý tài chính, ngân sách, thực hiện các chương trình mục tiêu, quản lý đầu tư xây dựng; thực hiện chức năng, nhiệm vụ của chi bộ theo Quy định số 1434-QĐ/TU, ngày 22/11/2013 của Ban Thường vụ Tỉnh ủy Quảng Nam về chức năng, nhiệm vụ của chi bộ trong các trường học trực thuộc đảng uỷ xã, phường, thị trấn; lãnh đạo, chỉ đạo Ủy ban Nhân dân, Ủy ban Mặt trận Tổ quốc Việt Nam, các hội, đoàn thể xã điều hành, thực hiện nhiệm vụ tiếp nhận, cấp phát các nguồn tiền, hàng hóa, giống cây trồng, con vật nuôi.v.v</w:t>
      </w:r>
    </w:p>
  </w:footnote>
  <w:footnote w:id="17">
    <w:p w:rsidR="007A2950" w:rsidRDefault="007A2950" w:rsidP="007A2950">
      <w:pPr>
        <w:pStyle w:val="FootnoteText"/>
        <w:ind w:firstLine="0"/>
      </w:pPr>
      <w:r>
        <w:rPr>
          <w:rStyle w:val="FootnoteReference"/>
        </w:rPr>
        <w:footnoteRef/>
      </w:r>
      <w:r>
        <w:t xml:space="preserve"> Đ/c Nguyễn Công Dũng – HUV, Bí thư Chi bộ Phòng Kinh tế và Hạ tầng; Đ/c Trần Hoàng Bảo – Đảng viên Chi bộ Kinh tế và Hạ tầng; Đ/c Nguyễn Ngọc Sơn – Bí thư Chi bộ Trường Trung học cơ sở trực thuộc Đảng bộ xã Trà Vân; Đ/c Hồ Văn Lâm – UVBTV, Chủ tịch UBMTTQVN xã Trà Tập; Đ/c Đinh Văn Thành – Bí thư Đảng ủy xã Trà Tập, Chủ tịch HĐND xã (nguyên Chủ tịch UBND xã Trà Tập); Đ/c Hồ Văn Giáp – Phó Bí thư Đảng ủy xã Trà Tập (nguyên PCT UBND xã Trà Tập). </w:t>
      </w:r>
      <w:r w:rsidRPr="00DC025D">
        <w:rPr>
          <w:b/>
        </w:rPr>
        <w:t>Nội dung kiểm tra</w:t>
      </w:r>
      <w:r w:rsidRPr="005639B0">
        <w:t>: Việc thực hiện tiêu chuẩn cấp ủy viên và trong việc thực hiện nhiệm vụ đảng viên; thực hiện chức trách, nhiệm vụ được giao trong việc lãnh đạo, chỉ đạo, tham mưu thực hiện công tác quản lý tài chính, ngân sách, thực hiện các chương trình mục tiêu, quản lý đầu tư xây dựng; thực hiện quy trình, thủ tục họp xét lập danh sách đề nghị các tổ chức, cá nhân trợ giúp nhu yếu phẩm, vật tư làm nhà ở, kinh phí cho các hộ dân bị thiệt hại do thiên tai bão lũ trong năm 2020; trách nhiệm trong việc lãnh đạo, chỉ đạo, tham mưu Đảng ủy, Ủy ban Nhân dân, Ủy ban Mặt trận Tổ quốc Việt Nam, các hội, đoàn thể xã điều hành, thực hiện nhiệm vụ tiếp nhận, cấp phát các nguồn tiền, hàng hóa, giống cây trồng, con vật nuôi.v.v</w:t>
      </w:r>
    </w:p>
  </w:footnote>
  <w:footnote w:id="18">
    <w:p w:rsidR="007A2950" w:rsidRDefault="007A2950" w:rsidP="007A2950">
      <w:pPr>
        <w:pStyle w:val="FootnoteText"/>
        <w:ind w:firstLine="0"/>
      </w:pPr>
      <w:r>
        <w:rPr>
          <w:rStyle w:val="FootnoteReference"/>
        </w:rPr>
        <w:footnoteRef/>
      </w:r>
      <w:r>
        <w:t xml:space="preserve"> Chi bộ Ban Tuyên giáo Huyện ủy; Chi bộ Phòng Giáo dục và Đào tạo; Đảng ủy xã Trà Don.</w:t>
      </w:r>
    </w:p>
  </w:footnote>
  <w:footnote w:id="19">
    <w:p w:rsidR="007A2950" w:rsidRDefault="007A2950" w:rsidP="007A2950">
      <w:pPr>
        <w:pStyle w:val="FootnoteText"/>
        <w:ind w:firstLine="0"/>
      </w:pPr>
      <w:r>
        <w:rPr>
          <w:rStyle w:val="FootnoteReference"/>
        </w:rPr>
        <w:footnoteRef/>
      </w:r>
      <w:r>
        <w:t xml:space="preserve"> Văn phòng Huyện ủy.</w:t>
      </w:r>
    </w:p>
  </w:footnote>
  <w:footnote w:id="20">
    <w:p w:rsidR="00690BE1" w:rsidRDefault="00690BE1" w:rsidP="00363663">
      <w:pPr>
        <w:pStyle w:val="FootnoteText"/>
        <w:ind w:firstLine="0"/>
      </w:pPr>
      <w:r>
        <w:rPr>
          <w:rStyle w:val="FootnoteReference"/>
        </w:rPr>
        <w:footnoteRef/>
      </w:r>
      <w:r>
        <w:t xml:space="preserve"> HĐND</w:t>
      </w:r>
      <w:r w:rsidRPr="00690BE1">
        <w:t xml:space="preserve"> huyện: Đồng chí Lê Thanh Hưng – T</w:t>
      </w:r>
      <w:r w:rsidR="00363663">
        <w:t>UV</w:t>
      </w:r>
      <w:r w:rsidRPr="00690BE1">
        <w:t>, Bí thư Huyện ủy, Chủ tịch HĐND huyện nhiệm kỳ 2016-2021được bầu giữ chức vụ Chủ tịch HĐND huyện nhiệm kỳ</w:t>
      </w:r>
      <w:r>
        <w:t xml:space="preserve"> 2021-2026; </w:t>
      </w:r>
      <w:r w:rsidRPr="00690BE1">
        <w:t>Đ</w:t>
      </w:r>
      <w:r>
        <w:t>/c</w:t>
      </w:r>
      <w:r w:rsidRPr="00690BE1">
        <w:t xml:space="preserve"> Hồ Thị Minh Thuận – Uỷ viên Ban Thường vụ Huyện ủy, Bí thư Đảng ủy xã Trà Mai, đại biểu HĐND huyện nhiệm kỳ 2021-2026 được bầu giữ chức vụ Phó Chủ tịch HĐND huyện nhiệm kỳ 2021-2026.</w:t>
      </w:r>
    </w:p>
  </w:footnote>
  <w:footnote w:id="21">
    <w:p w:rsidR="00B35663" w:rsidRDefault="00B35663" w:rsidP="00B35663">
      <w:pPr>
        <w:pStyle w:val="FootnoteText"/>
        <w:ind w:firstLine="0"/>
      </w:pPr>
      <w:r>
        <w:rPr>
          <w:rStyle w:val="FootnoteReference"/>
        </w:rPr>
        <w:footnoteRef/>
      </w:r>
      <w:r>
        <w:t xml:space="preserve"> UBND huyện: </w:t>
      </w:r>
      <w:r w:rsidRPr="00690BE1">
        <w:t>Đ</w:t>
      </w:r>
      <w:r>
        <w:t>/</w:t>
      </w:r>
      <w:r w:rsidRPr="00690BE1">
        <w:t>c</w:t>
      </w:r>
      <w:r>
        <w:t xml:space="preserve"> </w:t>
      </w:r>
      <w:r w:rsidRPr="00690BE1">
        <w:t>Trần Duy Dũng – Phó Bí thư Huyện ủy, Chủ tịch UBND huyện nhiệm kỳ 2016 – 2021; đại biểu HĐND huyện nhiệm kỳ 2021-2026 được bầu giữ chức vụ Chủ tịch UBND huyện nhiệm kỳ</w:t>
      </w:r>
      <w:r>
        <w:t xml:space="preserve"> 2021 – 2026; </w:t>
      </w:r>
      <w:r w:rsidRPr="00690BE1">
        <w:t xml:space="preserve"> Đ</w:t>
      </w:r>
      <w:r>
        <w:t>/c</w:t>
      </w:r>
      <w:r w:rsidRPr="00690BE1">
        <w:t xml:space="preserve"> Nguyễn Thế Phước – </w:t>
      </w:r>
      <w:r>
        <w:t>UVTV</w:t>
      </w:r>
      <w:r w:rsidRPr="00690BE1">
        <w:t>, Phó Chủ tịch UBND huyện nhiệm kỳ</w:t>
      </w:r>
      <w:r>
        <w:t xml:space="preserve"> 2016 – 2021,</w:t>
      </w:r>
      <w:r w:rsidRPr="00690BE1">
        <w:t xml:space="preserve"> đại biểu HĐND huyện nhiệm kỳ 2021-2026 và </w:t>
      </w:r>
      <w:r>
        <w:t>Đ/c</w:t>
      </w:r>
      <w:r w:rsidRPr="00690BE1">
        <w:t xml:space="preserve"> Trần Văn Mẫn – </w:t>
      </w:r>
      <w:r>
        <w:t>HUV</w:t>
      </w:r>
      <w:r w:rsidRPr="00690BE1">
        <w:t>, Phó Chủ tịch UBND huyện nhiệm kỳ</w:t>
      </w:r>
      <w:r>
        <w:t xml:space="preserve"> 2016 – 2021, </w:t>
      </w:r>
      <w:r w:rsidRPr="00690BE1">
        <w:t>đại biểu HĐND huyện nhiệm kỳ 2021-2026 được bầu giữ chức vụ Phó Chủ tịch UBND huyện nhiệm kỳ 2021-2026</w:t>
      </w:r>
    </w:p>
  </w:footnote>
  <w:footnote w:id="22">
    <w:p w:rsidR="00876C11" w:rsidRDefault="00876C11" w:rsidP="00876C11">
      <w:pPr>
        <w:pStyle w:val="FootnoteText"/>
        <w:ind w:firstLine="0"/>
      </w:pPr>
      <w:r>
        <w:rPr>
          <w:rStyle w:val="FootnoteReference"/>
        </w:rPr>
        <w:footnoteRef/>
      </w:r>
      <w:r>
        <w:t xml:space="preserve"> Các Tiểu ban: Tiểu ban Truyền thông; </w:t>
      </w:r>
      <w:r w:rsidRPr="00031694">
        <w:t>Tiểu ban An ninh trật tự xã hội</w:t>
      </w:r>
      <w:r>
        <w:t xml:space="preserve">; </w:t>
      </w:r>
      <w:r w:rsidRPr="00031694">
        <w:t>Tiểu ban Cách ly</w:t>
      </w:r>
      <w:r>
        <w:t xml:space="preserve">; </w:t>
      </w:r>
      <w:r w:rsidRPr="00031694">
        <w:t>Tiểu ban Tài chính, hậu cần</w:t>
      </w:r>
      <w:r>
        <w:t xml:space="preserve">; </w:t>
      </w:r>
      <w:r w:rsidRPr="00031694">
        <w:t>Tiểu ban Giám sát</w:t>
      </w:r>
      <w:r>
        <w:t xml:space="preserve">; </w:t>
      </w:r>
      <w:r w:rsidRPr="00031694">
        <w:t>Tiểu ban Điều trị</w:t>
      </w:r>
      <w:r>
        <w:t>.</w:t>
      </w:r>
    </w:p>
  </w:footnote>
  <w:footnote w:id="23">
    <w:p w:rsidR="00876C11" w:rsidRPr="006F6B99" w:rsidRDefault="00876C11" w:rsidP="00876C11">
      <w:pPr>
        <w:pStyle w:val="FootnoteText"/>
        <w:ind w:firstLine="0"/>
      </w:pPr>
      <w:r w:rsidRPr="006F6B99">
        <w:rPr>
          <w:rStyle w:val="FootnoteReference"/>
        </w:rPr>
        <w:footnoteRef/>
      </w:r>
      <w:r w:rsidRPr="006F6B99">
        <w:t xml:space="preserve"> </w:t>
      </w:r>
      <w:r w:rsidRPr="00830A38">
        <w:t xml:space="preserve">Công văn số 347/UBND-VP, ngày 10/5/2021 V/v </w:t>
      </w:r>
      <w:r w:rsidRPr="00830A38">
        <w:rPr>
          <w:i/>
        </w:rPr>
        <w:t>tăng cường hơn nữa các biện pháp phòng, chống dịch bệnh COVID-19 trong tình hình mới</w:t>
      </w:r>
      <w:r w:rsidRPr="00830A38">
        <w:t xml:space="preserve">; Kế hoạch số 08/KH-BCĐ, ngày 11/5/2021 về </w:t>
      </w:r>
      <w:r w:rsidRPr="00830A38">
        <w:rPr>
          <w:i/>
        </w:rPr>
        <w:t>Điều chỉnh, bổ sung nội dung đáp ứng với từng cấp độ dịch bệnh COVID-19 trong giai đoạn mới trên địa bàn huyện Nam Trà My năm 2021</w:t>
      </w:r>
      <w:r w:rsidRPr="00830A38">
        <w:t xml:space="preserve">; Công văn số 345/UBND-VP, ngày 10/5/2021 </w:t>
      </w:r>
      <w:r w:rsidRPr="00830A38">
        <w:rPr>
          <w:i/>
        </w:rPr>
        <w:t>Về việc triển khai các biện phápphòng, chống dịch bệnh Covid-19 tại các công ty, doanh nghiệp</w:t>
      </w:r>
      <w:r w:rsidRPr="00830A38">
        <w:t xml:space="preserve">; Công văn số 349/UBND-VP, ngày 11/5/2021 </w:t>
      </w:r>
      <w:r w:rsidRPr="00830A38">
        <w:rPr>
          <w:i/>
        </w:rPr>
        <w:t>V/v triển khai áp dụng các giải pháp công nghệ trong phòng, chống dịch Covid-19 và khuyến cáo mọi người dân hạn chế tối đa việc di chuyển từ Quảng Nam đến các tỉnh, thành phố có dịch Covid-19 và ngược lại</w:t>
      </w:r>
      <w:r>
        <w:t>;</w:t>
      </w:r>
      <w:r w:rsidRPr="006F6B99">
        <w:t>…</w:t>
      </w:r>
    </w:p>
  </w:footnote>
  <w:footnote w:id="24">
    <w:p w:rsidR="00876C11" w:rsidRDefault="00876C11" w:rsidP="00876C11">
      <w:pPr>
        <w:pStyle w:val="FootnoteText"/>
        <w:ind w:firstLine="0"/>
      </w:pPr>
      <w:r>
        <w:rPr>
          <w:rStyle w:val="FootnoteReference"/>
        </w:rPr>
        <w:footnoteRef/>
      </w:r>
      <w:r>
        <w:t xml:space="preserve"> Tp Hồ Chính Minh, Tp Đà Nẵng, Tp Tam Kỳ.</w:t>
      </w:r>
    </w:p>
  </w:footnote>
  <w:footnote w:id="25">
    <w:p w:rsidR="00876C11" w:rsidRPr="006F6B99" w:rsidRDefault="00876C11" w:rsidP="00876C11">
      <w:pPr>
        <w:pStyle w:val="FootnoteText"/>
        <w:widowControl w:val="0"/>
        <w:ind w:firstLine="0"/>
      </w:pPr>
      <w:r w:rsidRPr="006F6B99">
        <w:rPr>
          <w:rStyle w:val="FootnoteReference"/>
        </w:rPr>
        <w:footnoteRef/>
      </w:r>
      <w:r w:rsidRPr="006F6B99">
        <w:t xml:space="preserve"> </w:t>
      </w:r>
      <w:r>
        <w:rPr>
          <w:lang w:val="pl-PL"/>
        </w:rPr>
        <w:t>Mặt trận huyện đã tiếp nhận 87.687.000 đồng từ 51 tổ chức, doanh nghiệp và cá nhân và Mặt trận xã tiếp nhận 27.639.000 đồng ủng hộ Quỹ phòng chống Covid</w:t>
      </w:r>
      <w:r w:rsidRPr="006F6B99">
        <w:t xml:space="preserve"> …</w:t>
      </w:r>
    </w:p>
  </w:footnote>
  <w:footnote w:id="26">
    <w:p w:rsidR="00876C11" w:rsidRDefault="00876C11" w:rsidP="00876C11">
      <w:pPr>
        <w:pStyle w:val="FootnoteText"/>
        <w:ind w:firstLine="0"/>
      </w:pPr>
      <w:r>
        <w:rPr>
          <w:rStyle w:val="FootnoteReference"/>
        </w:rPr>
        <w:footnoteRef/>
      </w:r>
      <w:r>
        <w:t xml:space="preserve"> UBMTQ Việt Nam huyện đã hiệp thương bầu bổ sung Phó Chủ tịch UBMTQ huyện; </w:t>
      </w:r>
      <w:r w:rsidRPr="00CF54BB">
        <w:rPr>
          <w:szCs w:val="28"/>
        </w:rPr>
        <w:t xml:space="preserve">Huyện đoàn bầu bổ sung BCH, BTV, chức vụ Bí thư, Phó Bí thư Huyện đoàn </w:t>
      </w:r>
      <w:r>
        <w:rPr>
          <w:szCs w:val="28"/>
        </w:rPr>
        <w:t>(</w:t>
      </w:r>
      <w:r>
        <w:rPr>
          <w:i/>
          <w:szCs w:val="28"/>
        </w:rPr>
        <w:t>N</w:t>
      </w:r>
      <w:r w:rsidRPr="00B657C4">
        <w:rPr>
          <w:i/>
          <w:szCs w:val="28"/>
        </w:rPr>
        <w:t>hiệm kỳ 2017-2022</w:t>
      </w:r>
      <w:r>
        <w:rPr>
          <w:szCs w:val="28"/>
        </w:rPr>
        <w:t>); Hội Cựu Chiến binh huyện bổ sung, kiện toàn chức danh Chủ tịch, Phó Chủ tịch Hội nhiệm kỳ 2017-2022.</w:t>
      </w:r>
    </w:p>
  </w:footnote>
  <w:footnote w:id="27">
    <w:p w:rsidR="00C9204D" w:rsidRPr="006F6B99" w:rsidRDefault="00C9204D" w:rsidP="00B8312C">
      <w:pPr>
        <w:pStyle w:val="FootnoteText"/>
        <w:ind w:firstLine="0"/>
      </w:pPr>
      <w:r w:rsidRPr="006F6B99">
        <w:rPr>
          <w:rStyle w:val="FootnoteReference"/>
        </w:rPr>
        <w:footnoteRef/>
      </w:r>
      <w:r w:rsidRPr="006F6B99">
        <w:t xml:space="preserve"> </w:t>
      </w:r>
      <w:r w:rsidR="0087275C" w:rsidRPr="00B16243">
        <w:rPr>
          <w:spacing w:val="-6"/>
        </w:rPr>
        <w:t>Diện tích thực hiện: 554,85. Năng suất: 35 tạ/ha. Sản lượng: 1.941,98 tấn. Ngô: Diện tích thực hiện: 150 ha. Năng suất: 9,8 tạ/ha. Sản lượng: 147 tấn. Rau các loại: Diện tích thực hiện: 29,63/30,00ha. Năng suất: 9,5 tạ/ha. Sản lượng: 28,14 tấn.</w:t>
      </w:r>
      <w:r w:rsidRPr="00B16243">
        <w:rPr>
          <w:spacing w:val="-6"/>
        </w:rPr>
        <w:t>.</w:t>
      </w:r>
    </w:p>
  </w:footnote>
  <w:footnote w:id="28">
    <w:p w:rsidR="00C9204D" w:rsidRPr="006F6B99" w:rsidRDefault="00C9204D" w:rsidP="00B8312C">
      <w:pPr>
        <w:pStyle w:val="FootnoteText"/>
        <w:ind w:firstLine="0"/>
      </w:pPr>
      <w:r w:rsidRPr="006F6B99">
        <w:rPr>
          <w:rStyle w:val="FootnoteReference"/>
        </w:rPr>
        <w:footnoteRef/>
      </w:r>
      <w:r w:rsidRPr="006F6B99">
        <w:t xml:space="preserve"> Cây lúa nước: </w:t>
      </w:r>
      <w:r w:rsidR="00952879">
        <w:t>Hiện nay đã có một số cánh đồng đang thu hoạch vụ</w:t>
      </w:r>
      <w:r w:rsidR="00AD576D">
        <w:t xml:space="preserve"> lúa Hè thu </w:t>
      </w:r>
      <w:r w:rsidR="00952879">
        <w:t>năm 2021, với diên tích ước khoản: 287,33/584,46 ha, đạt 49,16 % sơ với diện tich</w:t>
      </w:r>
      <w:r w:rsidR="00AD576D">
        <w:t xml:space="preserve"> </w:t>
      </w:r>
      <w:r w:rsidR="00952879">
        <w:t>đã cấy và đạt 47,88% sơ với kế hoạ</w:t>
      </w:r>
      <w:r w:rsidR="00AD576D">
        <w:t xml:space="preserve">ch năm 2021(600ha), </w:t>
      </w:r>
      <w:r w:rsidR="00952879">
        <w:t>năng suất: 34 tạ</w:t>
      </w:r>
      <w:r w:rsidR="00AD576D">
        <w:t xml:space="preserve">/ha, s </w:t>
      </w:r>
      <w:r w:rsidR="00952879">
        <w:t>ản lượng: 976,92 tấ</w:t>
      </w:r>
      <w:r w:rsidR="00AD576D">
        <w:t>n</w:t>
      </w:r>
      <w:r w:rsidR="00EA3F9A">
        <w:t xml:space="preserve">. </w:t>
      </w:r>
      <w:r w:rsidR="00952879">
        <w:t xml:space="preserve">Ngô: </w:t>
      </w:r>
      <w:r w:rsidR="00EA3F9A">
        <w:t>d</w:t>
      </w:r>
      <w:r w:rsidR="00952879">
        <w:t xml:space="preserve">iện tích thực hiện: 144,11ha. </w:t>
      </w:r>
      <w:r w:rsidR="00EA3F9A">
        <w:t>n</w:t>
      </w:r>
      <w:r w:rsidR="00952879">
        <w:t xml:space="preserve">ăng suất: 10,6 tạ/ha. </w:t>
      </w:r>
      <w:r w:rsidR="00EA3F9A">
        <w:t>s</w:t>
      </w:r>
      <w:r w:rsidR="00952879">
        <w:t>ản lượng:</w:t>
      </w:r>
      <w:r w:rsidR="00EA3F9A">
        <w:t xml:space="preserve"> </w:t>
      </w:r>
      <w:r w:rsidR="00952879">
        <w:t>152,75tấn, đạt 101,83% so với kế hoạ</w:t>
      </w:r>
      <w:r w:rsidR="00EA3F9A">
        <w:t xml:space="preserve">ch năm 2021; </w:t>
      </w:r>
      <w:r w:rsidR="00952879">
        <w:t xml:space="preserve">Rau các loại: </w:t>
      </w:r>
      <w:r w:rsidR="00EA3F9A">
        <w:t>d</w:t>
      </w:r>
      <w:r w:rsidR="00952879">
        <w:t>iện tích thực hiệ</w:t>
      </w:r>
      <w:r w:rsidR="00EA3F9A">
        <w:t>n: 29,63ha,</w:t>
      </w:r>
      <w:r w:rsidR="00952879">
        <w:t xml:space="preserve"> </w:t>
      </w:r>
      <w:r w:rsidR="00EA3F9A">
        <w:t>n</w:t>
      </w:r>
      <w:r w:rsidR="00952879">
        <w:t>ăng suất: 9,5 tạ</w:t>
      </w:r>
      <w:r w:rsidR="00EA3F9A">
        <w:t>/ha,</w:t>
      </w:r>
      <w:r w:rsidR="00952879">
        <w:t xml:space="preserve"> </w:t>
      </w:r>
      <w:r w:rsidR="00EA3F9A">
        <w:t>s</w:t>
      </w:r>
      <w:r w:rsidR="00952879">
        <w:t>ản lượng:</w:t>
      </w:r>
      <w:r w:rsidR="00EA3F9A">
        <w:t xml:space="preserve"> </w:t>
      </w:r>
      <w:r w:rsidR="00952879">
        <w:t>28,14 tấn, đạt 93,8% so với kế hoạch năm 2021.</w:t>
      </w:r>
      <w:r w:rsidRPr="006F6B99">
        <w:t>.</w:t>
      </w:r>
    </w:p>
  </w:footnote>
  <w:footnote w:id="29">
    <w:p w:rsidR="00C9204D" w:rsidRPr="006F6B99" w:rsidRDefault="00C9204D" w:rsidP="00B8312C">
      <w:pPr>
        <w:pStyle w:val="FootnoteText"/>
        <w:ind w:firstLine="0"/>
      </w:pPr>
      <w:r w:rsidRPr="006F6B99">
        <w:rPr>
          <w:rStyle w:val="FootnoteReference"/>
        </w:rPr>
        <w:footnoteRef/>
      </w:r>
      <w:r w:rsidRPr="006F6B99">
        <w:t xml:space="preserve"> Tổng diện tích thực hiện 90,5ha/1.170 hộ.</w:t>
      </w:r>
    </w:p>
  </w:footnote>
  <w:footnote w:id="30">
    <w:p w:rsidR="007314D5" w:rsidRPr="006F6B99" w:rsidRDefault="007314D5" w:rsidP="00B8312C">
      <w:pPr>
        <w:pStyle w:val="FootnoteText"/>
        <w:ind w:firstLine="0"/>
      </w:pPr>
      <w:r w:rsidRPr="006F6B99">
        <w:rPr>
          <w:rStyle w:val="FootnoteReference"/>
        </w:rPr>
        <w:footnoteRef/>
      </w:r>
      <w:r w:rsidRPr="006F6B99">
        <w:t xml:space="preserve"> </w:t>
      </w:r>
      <w:r>
        <w:t xml:space="preserve">Sâm Ngọc Linh: 11,3ha. Đảng sâm: 16ha; Đương quy: 4,21ha; Giảo cổ lam: 5ha; Dược liệu khác (Chè dây, Thất diệp nhất chi hoa, </w:t>
      </w:r>
      <w:r w:rsidR="00662667">
        <w:t>L</w:t>
      </w:r>
      <w:r>
        <w:t>a</w:t>
      </w:r>
      <w:r w:rsidR="00662667">
        <w:t>n</w:t>
      </w:r>
      <w:r>
        <w:t xml:space="preserve"> kim tuyế</w:t>
      </w:r>
      <w:r w:rsidR="00662667">
        <w:t>n</w:t>
      </w:r>
      <w:r>
        <w:t>…): 7,6 ha.</w:t>
      </w:r>
      <w:r w:rsidRPr="006F6B99">
        <w:t>.</w:t>
      </w:r>
    </w:p>
  </w:footnote>
  <w:footnote w:id="31">
    <w:p w:rsidR="0027332F" w:rsidRDefault="0027332F" w:rsidP="00B8312C">
      <w:pPr>
        <w:pStyle w:val="FootnoteText"/>
        <w:ind w:firstLine="0"/>
      </w:pPr>
      <w:r>
        <w:rPr>
          <w:rStyle w:val="FootnoteReference"/>
        </w:rPr>
        <w:footnoteRef/>
      </w:r>
      <w:r>
        <w:t xml:space="preserve"> Đã chuyển đổi được 44ha cây ăn trái (cây sầu riêng) cho 48hộ/5.050 cây tại xã Trà Leng; dcuyển đổi trên 40 ha đất trồng keo kém hiệu quả sang trồng cây sắn xen cây quế.</w:t>
      </w:r>
    </w:p>
  </w:footnote>
  <w:footnote w:id="32">
    <w:p w:rsidR="00C9204D" w:rsidRPr="006F6B99" w:rsidRDefault="00C9204D" w:rsidP="00B8312C">
      <w:pPr>
        <w:pStyle w:val="FootnoteText"/>
        <w:ind w:firstLine="0"/>
      </w:pPr>
      <w:r w:rsidRPr="006F6B99">
        <w:rPr>
          <w:rStyle w:val="FootnoteReference"/>
        </w:rPr>
        <w:footnoteRef/>
      </w:r>
      <w:r w:rsidRPr="006F6B99">
        <w:t xml:space="preserve"> Đã hỗ trợ 268.751 cây giống Sa nhân, Đẳng sâm cho 287 hộ của 6/10 xã (</w:t>
      </w:r>
      <w:r w:rsidRPr="006F6B99">
        <w:rPr>
          <w:i/>
        </w:rPr>
        <w:t>Trà Cang, Trà Vân, Trà Tập, Trà Don, Trà Nam, Trà Linh</w:t>
      </w:r>
      <w:r w:rsidRPr="006F6B99">
        <w:t>); hỗ trợ 169.200 cây Quế giống cho 360 hộ của 9/10 xã (</w:t>
      </w:r>
      <w:r w:rsidRPr="006F6B99">
        <w:rPr>
          <w:i/>
        </w:rPr>
        <w:t>trừ xã Trà Linh</w:t>
      </w:r>
      <w:r w:rsidRPr="006F6B99">
        <w:t>).</w:t>
      </w:r>
    </w:p>
  </w:footnote>
  <w:footnote w:id="33">
    <w:p w:rsidR="00642273" w:rsidRDefault="00642273" w:rsidP="00B8312C">
      <w:pPr>
        <w:pStyle w:val="FootnoteText"/>
        <w:ind w:firstLine="0"/>
      </w:pPr>
      <w:r>
        <w:rPr>
          <w:rStyle w:val="FootnoteReference"/>
        </w:rPr>
        <w:footnoteRef/>
      </w:r>
      <w:r>
        <w:t xml:space="preserve"> </w:t>
      </w:r>
      <w:r w:rsidRPr="00B16243">
        <w:rPr>
          <w:spacing w:val="-8"/>
        </w:rPr>
        <w:t>Dịch bệnh tả lợn Châu phi đã xuất hiện tại 02 xã Trà Nam và Trà Don, số lượng lợn bị dịch 44 con/ 1.947kg của 13 hộ.</w:t>
      </w:r>
    </w:p>
  </w:footnote>
  <w:footnote w:id="34">
    <w:p w:rsidR="00195C82" w:rsidRDefault="00195C82" w:rsidP="00B8312C">
      <w:pPr>
        <w:pStyle w:val="FootnoteText"/>
        <w:ind w:firstLine="0"/>
      </w:pPr>
      <w:r>
        <w:rPr>
          <w:rStyle w:val="FootnoteReference"/>
        </w:rPr>
        <w:footnoteRef/>
      </w:r>
      <w:r>
        <w:t xml:space="preserve"> Viêm da nổi cục ở trâu, bò trên địa bàn huyện đã xuất hiện tại 8 xã: Trà Mai, Trà Nam, Trà Vân, Trà Dơn, Trà Tập, Trà Don, Trà Vinh và Trà Cang, tổng số Bò bị bệnh 222 con của 75 hộ.</w:t>
      </w:r>
    </w:p>
  </w:footnote>
  <w:footnote w:id="35">
    <w:p w:rsidR="000A2E8F" w:rsidRDefault="000A2E8F" w:rsidP="00B8312C">
      <w:pPr>
        <w:pStyle w:val="FootnoteText"/>
        <w:ind w:firstLine="0"/>
      </w:pPr>
      <w:r>
        <w:rPr>
          <w:rStyle w:val="FootnoteReference"/>
        </w:rPr>
        <w:footnoteRef/>
      </w:r>
      <w:r>
        <w:t xml:space="preserve"> Trong đó: </w:t>
      </w:r>
      <w:r w:rsidRPr="000A2E8F">
        <w:t>54 ha cây giổi xanh</w:t>
      </w:r>
      <w:r>
        <w:t xml:space="preserve">; </w:t>
      </w:r>
      <w:r w:rsidR="009E6918">
        <w:t>348,2 ha Quế</w:t>
      </w:r>
    </w:p>
  </w:footnote>
  <w:footnote w:id="36">
    <w:p w:rsidR="005D701F" w:rsidRPr="005500BC" w:rsidRDefault="005D701F" w:rsidP="00B8312C">
      <w:pPr>
        <w:pStyle w:val="FootnoteText"/>
        <w:ind w:firstLine="0"/>
      </w:pPr>
      <w:r>
        <w:rPr>
          <w:rStyle w:val="FootnoteReference"/>
        </w:rPr>
        <w:footnoteRef/>
      </w:r>
      <w:r>
        <w:t xml:space="preserve"> Gồm: </w:t>
      </w:r>
      <w:r w:rsidRPr="005500BC">
        <w:t>41 công trình</w:t>
      </w:r>
    </w:p>
  </w:footnote>
  <w:footnote w:id="37">
    <w:p w:rsidR="00C9204D" w:rsidRPr="006F6B99" w:rsidRDefault="00C9204D" w:rsidP="00B8312C">
      <w:pPr>
        <w:pStyle w:val="FootnoteText"/>
        <w:ind w:firstLine="0"/>
      </w:pPr>
      <w:r w:rsidRPr="006F6B99">
        <w:rPr>
          <w:rStyle w:val="FootnoteReference"/>
        </w:rPr>
        <w:footnoteRef/>
      </w:r>
      <w:r w:rsidRPr="006F6B99">
        <w:t xml:space="preserve"> Trong đó: </w:t>
      </w:r>
      <w:r w:rsidR="00761A78">
        <w:t>Thu ngân sách Trung ương, Tỉnh: 9.153.303.291 đồng, đạt 103,68%; Thu ngân sách địa phương: 26.857.526.168 đồng, đạt 97,59%</w:t>
      </w:r>
    </w:p>
  </w:footnote>
  <w:footnote w:id="38">
    <w:p w:rsidR="00C9204D" w:rsidRPr="006F6B99" w:rsidRDefault="00C9204D" w:rsidP="00B8312C">
      <w:pPr>
        <w:pStyle w:val="FootnoteText"/>
        <w:ind w:firstLine="0"/>
      </w:pPr>
      <w:r w:rsidRPr="006F6B99">
        <w:rPr>
          <w:rStyle w:val="FootnoteReference"/>
        </w:rPr>
        <w:footnoteRef/>
      </w:r>
      <w:r w:rsidRPr="006F6B99">
        <w:t xml:space="preserve"> Trong đó: </w:t>
      </w:r>
      <w:r w:rsidR="00761A78">
        <w:t>Thu nội địa: 25.437.526.168 đồng, đạt 92,43%; Thu bổ sung cân đối: 112.107.000.000 đồng, đạt 56,36%; Thu bổ sung có mục tiêu: 207.714.934.500 đạt 102,48%; Thu chuyển nguồn: 368.082.384.723 đồng; Các khoản huy động đóng góp: 1.420.000.000 đồng.</w:t>
      </w:r>
    </w:p>
  </w:footnote>
  <w:footnote w:id="39">
    <w:p w:rsidR="00C9204D" w:rsidRPr="006F6B99" w:rsidRDefault="00C9204D" w:rsidP="00B8312C">
      <w:pPr>
        <w:pStyle w:val="FootnoteText"/>
        <w:ind w:firstLine="0"/>
      </w:pPr>
      <w:r w:rsidRPr="006F6B99">
        <w:rPr>
          <w:rStyle w:val="FootnoteReference"/>
        </w:rPr>
        <w:footnoteRef/>
      </w:r>
      <w:r w:rsidRPr="006F6B99">
        <w:t xml:space="preserve"> Trong đó: </w:t>
      </w:r>
      <w:r w:rsidR="00A14E80">
        <w:t>Chi đầu tư phát triển, số tiền 181.958.778.200 đồng, đạt 229,17% so với dự toán; Chi thường xuyên ngân sách huyện, số tiền 194.858.674.299 đồng, đạt 69,51% so với dự toán; Chi bổ sung ngân sách xã: 59.783.649.000 đồng, đạt 91,43% so dự toán; Chi nộp trả ngân sách cấp trên 6.255.948.400 đồng; Chi tạm ngân sách xã: 656.255.800 đồng.</w:t>
      </w:r>
    </w:p>
  </w:footnote>
  <w:footnote w:id="40">
    <w:p w:rsidR="00AE52F2" w:rsidRDefault="00AE52F2" w:rsidP="00AE52F2">
      <w:pPr>
        <w:pStyle w:val="FootnoteText"/>
        <w:ind w:firstLine="0"/>
      </w:pPr>
      <w:r>
        <w:rPr>
          <w:rStyle w:val="FootnoteReference"/>
        </w:rPr>
        <w:footnoteRef/>
      </w:r>
      <w:r>
        <w:t xml:space="preserve"> Trong đó: 198.650,775 triệu đồng kế hoạch vốn năm 2020 được phép chuyển nguồn; 223.572,967 triệu đồng thuộc kế hoạch vốn năm 2021.</w:t>
      </w:r>
    </w:p>
  </w:footnote>
  <w:footnote w:id="41">
    <w:p w:rsidR="00AE52F2" w:rsidRDefault="00AE52F2" w:rsidP="00AE52F2">
      <w:pPr>
        <w:pStyle w:val="FootnoteText"/>
        <w:ind w:firstLine="0"/>
      </w:pPr>
      <w:r>
        <w:rPr>
          <w:rStyle w:val="FootnoteReference"/>
        </w:rPr>
        <w:footnoteRef/>
      </w:r>
      <w:r>
        <w:t xml:space="preserve"> Ngân sách trung ương giải ngân 97.143,863/197.925,715 triệu đồng, đạt tỷ lệ 49,08%; Ngân sách tỉnh giải ngân 13.934,807/119.179,427 triệu đồng, đạt tỷ lệ 11,69%; Ngân sách huyện giải ngân 70.535,767/104.774,252 triệu đồng, đạt tỷ lệ 67,32%; Ngân sách xã giải ngân 348,348/348,348 triệu đồng, đạt tỷ lệ 100%.</w:t>
      </w:r>
    </w:p>
  </w:footnote>
  <w:footnote w:id="42">
    <w:p w:rsidR="005A7E7F" w:rsidRDefault="005A7E7F" w:rsidP="00B8312C">
      <w:pPr>
        <w:pStyle w:val="FootnoteText"/>
        <w:ind w:firstLine="0"/>
      </w:pPr>
      <w:r>
        <w:rPr>
          <w:rStyle w:val="FootnoteReference"/>
        </w:rPr>
        <w:footnoteRef/>
      </w:r>
      <w:r>
        <w:t xml:space="preserve"> Trà Tập đạt 10 tiêu chí; Trà Cang đạt 10 tiêu chí; Trà Dơn đạt 10 tiêu chí; Trà Leng đạt 10 tiêu chí; Trà Vân đạt 10 tiêu chí; Trà Vinh đạt 10 tiêu chí; Trà Don đạt 12 tiêu chí; Trà Nam đạt 10 tiêu chí; Trà Linh đạt 11 tiêu chí</w:t>
      </w:r>
      <w:r w:rsidR="00B8312C">
        <w:t>.</w:t>
      </w:r>
    </w:p>
  </w:footnote>
  <w:footnote w:id="43">
    <w:p w:rsidR="00C9204D" w:rsidRPr="006F6B99" w:rsidRDefault="00C9204D" w:rsidP="00B8312C">
      <w:pPr>
        <w:pStyle w:val="FootnoteText"/>
        <w:ind w:firstLine="0"/>
      </w:pPr>
      <w:r w:rsidRPr="006F6B99">
        <w:rPr>
          <w:rStyle w:val="FootnoteReference"/>
        </w:rPr>
        <w:footnoteRef/>
      </w:r>
      <w:r w:rsidRPr="006F6B99">
        <w:t xml:space="preserve"> </w:t>
      </w:r>
      <w:r w:rsidR="00EE058A">
        <w:t>- “Khu dân cư nông thôn mới kiểu mẫu” thôn 1 xã Trà Mai đạt 10/10 tiêu chí; Khu dân cư nông thôn mới kiểu mẫu” thôn 1 xã Trà Don đạt 05/10 tiêu</w:t>
      </w:r>
      <w:r w:rsidR="00D94C5B">
        <w:t xml:space="preserve"> chí; </w:t>
      </w:r>
      <w:r w:rsidR="00EE058A">
        <w:t>Khu dân cư nông thôn mới kiểu mẫu” thôn 4 xã Trà Nam đạ</w:t>
      </w:r>
      <w:r w:rsidR="00D94C5B">
        <w:t xml:space="preserve">t 07/10 tiêu </w:t>
      </w:r>
      <w:r w:rsidR="00EE058A">
        <w:t xml:space="preserve">chí </w:t>
      </w:r>
    </w:p>
  </w:footnote>
  <w:footnote w:id="44">
    <w:p w:rsidR="00150C8E" w:rsidRPr="00542CED" w:rsidRDefault="00150C8E" w:rsidP="00B8312C">
      <w:pPr>
        <w:pStyle w:val="FootnoteText"/>
        <w:ind w:firstLine="0"/>
      </w:pPr>
      <w:r w:rsidRPr="00542CED">
        <w:rPr>
          <w:rStyle w:val="FootnoteReference"/>
        </w:rPr>
        <w:footnoteRef/>
      </w:r>
      <w:r w:rsidRPr="00542CED">
        <w:t xml:space="preserve"> </w:t>
      </w:r>
      <w:r w:rsidRPr="00542CED">
        <w:rPr>
          <w:color w:val="000000"/>
        </w:rPr>
        <w:t>Trà túi lọc Hồng Đẳng Sâm Ngọc Linh; Thực phẩm bảo vệ sức</w:t>
      </w:r>
      <w:r>
        <w:rPr>
          <w:color w:val="000000"/>
        </w:rPr>
        <w:t xml:space="preserve"> </w:t>
      </w:r>
      <w:r w:rsidRPr="00542CED">
        <w:rPr>
          <w:color w:val="000000"/>
        </w:rPr>
        <w:t>khỏe SAVIGOUT</w:t>
      </w:r>
      <w:r>
        <w:rPr>
          <w:color w:val="000000"/>
        </w:rPr>
        <w:t xml:space="preserve">; </w:t>
      </w:r>
      <w:r w:rsidRPr="00542CED">
        <w:rPr>
          <w:color w:val="000000"/>
        </w:rPr>
        <w:t>Thực phẩm bảo vệ sức</w:t>
      </w:r>
      <w:r>
        <w:rPr>
          <w:color w:val="000000"/>
        </w:rPr>
        <w:t xml:space="preserve"> </w:t>
      </w:r>
      <w:r w:rsidRPr="00542CED">
        <w:rPr>
          <w:color w:val="000000"/>
        </w:rPr>
        <w:t xml:space="preserve">khỏe Saphraton; Cao </w:t>
      </w:r>
      <w:r>
        <w:rPr>
          <w:color w:val="000000"/>
        </w:rPr>
        <w:t>S</w:t>
      </w:r>
      <w:r w:rsidRPr="00542CED">
        <w:rPr>
          <w:color w:val="000000"/>
        </w:rPr>
        <w:t xml:space="preserve">âm nam; Mứt </w:t>
      </w:r>
      <w:r>
        <w:rPr>
          <w:color w:val="000000"/>
        </w:rPr>
        <w:t>S</w:t>
      </w:r>
      <w:r w:rsidRPr="00542CED">
        <w:rPr>
          <w:color w:val="000000"/>
        </w:rPr>
        <w:t>âm nam; Tinh dầu Quế Ngọc</w:t>
      </w:r>
      <w:r>
        <w:rPr>
          <w:color w:val="000000"/>
        </w:rPr>
        <w:t xml:space="preserve"> </w:t>
      </w:r>
      <w:r w:rsidRPr="00542CED">
        <w:rPr>
          <w:color w:val="000000"/>
        </w:rPr>
        <w:t xml:space="preserve">Dơn; Bột ớt sim Lê </w:t>
      </w:r>
      <w:r>
        <w:rPr>
          <w:color w:val="000000"/>
        </w:rPr>
        <w:t>L</w:t>
      </w:r>
      <w:r w:rsidRPr="00542CED">
        <w:rPr>
          <w:color w:val="000000"/>
        </w:rPr>
        <w:t>uân</w:t>
      </w:r>
      <w:r>
        <w:rPr>
          <w:color w:val="000000"/>
        </w:rPr>
        <w:t>.</w:t>
      </w:r>
    </w:p>
  </w:footnote>
  <w:footnote w:id="45">
    <w:p w:rsidR="006614A4" w:rsidRDefault="006614A4" w:rsidP="00B8312C">
      <w:pPr>
        <w:pStyle w:val="FootnoteText"/>
        <w:ind w:firstLine="0"/>
      </w:pPr>
      <w:r>
        <w:rPr>
          <w:rStyle w:val="FootnoteReference"/>
        </w:rPr>
        <w:footnoteRef/>
      </w:r>
      <w:r>
        <w:t xml:space="preserve"> Chỉ đạo </w:t>
      </w:r>
      <w:r w:rsidRPr="00F46A14">
        <w:rPr>
          <w:szCs w:val="28"/>
        </w:rPr>
        <w:t xml:space="preserve">Trung tâm </w:t>
      </w:r>
      <w:r>
        <w:rPr>
          <w:szCs w:val="28"/>
        </w:rPr>
        <w:t>VH-TT&amp;TT-TH</w:t>
      </w:r>
      <w:r w:rsidRPr="00F46A14">
        <w:rPr>
          <w:szCs w:val="28"/>
        </w:rPr>
        <w:t xml:space="preserve"> huyện</w:t>
      </w:r>
      <w:r w:rsidRPr="00F46A14">
        <w:rPr>
          <w:szCs w:val="28"/>
          <w:lang w:val="pt-BR"/>
        </w:rPr>
        <w:t xml:space="preserve"> tổ chức phát thanh chuyên mục bảo vệ và phát triển rừng</w:t>
      </w:r>
      <w:r w:rsidRPr="00F46A14">
        <w:rPr>
          <w:szCs w:val="28"/>
        </w:rPr>
        <w:t xml:space="preserve"> 2 lần/tuần, mổi lần 15 phút.</w:t>
      </w:r>
    </w:p>
  </w:footnote>
  <w:footnote w:id="46">
    <w:p w:rsidR="00195219" w:rsidRPr="001C5645" w:rsidRDefault="00195219" w:rsidP="00B8312C">
      <w:pPr>
        <w:pStyle w:val="FootnoteText"/>
        <w:ind w:firstLine="0"/>
      </w:pPr>
      <w:r>
        <w:rPr>
          <w:rStyle w:val="FootnoteReference"/>
        </w:rPr>
        <w:footnoteRef/>
      </w:r>
      <w:r>
        <w:t xml:space="preserve"> Gồm: 110 cá nhân, hộ gia đình, </w:t>
      </w:r>
      <w:r w:rsidRPr="00195219">
        <w:t>với tổng diệ</w:t>
      </w:r>
      <w:r>
        <w:t>n tích 59.813,6</w:t>
      </w:r>
      <w:r w:rsidR="001C5645">
        <w:t xml:space="preserve"> </w:t>
      </w:r>
      <w:r>
        <w:t>m</w:t>
      </w:r>
      <w:r w:rsidR="001C5645">
        <w:rPr>
          <w:vertAlign w:val="superscript"/>
        </w:rPr>
        <w:t>2</w:t>
      </w:r>
      <w:r w:rsidR="001C5645">
        <w:t xml:space="preserve">;  </w:t>
      </w:r>
      <w:r w:rsidRPr="00195219">
        <w:t>04 tổ chứ</w:t>
      </w:r>
      <w:r w:rsidR="001C5645">
        <w:t>c</w:t>
      </w:r>
      <w:r w:rsidRPr="00195219">
        <w:t xml:space="preserve"> với tổng diện tích 89.993,9 </w:t>
      </w:r>
      <w:r w:rsidR="001C5645">
        <w:t>m</w:t>
      </w:r>
      <w:r w:rsidR="001C5645">
        <w:rPr>
          <w:vertAlign w:val="superscript"/>
        </w:rPr>
        <w:t>2</w:t>
      </w:r>
      <w:r w:rsidR="001C5645">
        <w:t>.</w:t>
      </w:r>
    </w:p>
  </w:footnote>
  <w:footnote w:id="47">
    <w:p w:rsidR="00C9204D" w:rsidRPr="006F6B99" w:rsidRDefault="00C9204D" w:rsidP="00B8312C">
      <w:pPr>
        <w:pStyle w:val="FootnoteText"/>
        <w:ind w:firstLine="0"/>
      </w:pPr>
      <w:r w:rsidRPr="006F6B99">
        <w:rPr>
          <w:rStyle w:val="FootnoteReference"/>
        </w:rPr>
        <w:footnoteRef/>
      </w:r>
      <w:r w:rsidRPr="006F6B99">
        <w:t xml:space="preserve"> Trong đó: Tuyến xã là </w:t>
      </w:r>
      <w:r w:rsidR="00F80856">
        <w:t>13</w:t>
      </w:r>
      <w:r w:rsidRPr="006F6B99">
        <w:t>.</w:t>
      </w:r>
      <w:r w:rsidR="00F80856">
        <w:t>79</w:t>
      </w:r>
      <w:r w:rsidRPr="006F6B99">
        <w:t>5 lượt, giả</w:t>
      </w:r>
      <w:r w:rsidR="00F80856">
        <w:t>m 10</w:t>
      </w:r>
      <w:r w:rsidRPr="006F6B99">
        <w:t>,</w:t>
      </w:r>
      <w:r w:rsidR="00F80856">
        <w:t>8</w:t>
      </w:r>
      <w:r w:rsidRPr="006F6B99">
        <w:t>9% so với cùng kỳ năm 20</w:t>
      </w:r>
      <w:r w:rsidR="00F80856">
        <w:t>20</w:t>
      </w:r>
      <w:r w:rsidRPr="006F6B99">
        <w:t xml:space="preserve">; điều trị nội trú </w:t>
      </w:r>
      <w:r w:rsidR="00F80856">
        <w:t>2</w:t>
      </w:r>
      <w:r w:rsidRPr="006F6B99">
        <w:t>.</w:t>
      </w:r>
      <w:r w:rsidR="00F80856">
        <w:t>92</w:t>
      </w:r>
      <w:r w:rsidRPr="006F6B99">
        <w:t xml:space="preserve">7 lượt, </w:t>
      </w:r>
      <w:r w:rsidR="001525BB">
        <w:t>tăng 1</w:t>
      </w:r>
      <w:r w:rsidRPr="006F6B99">
        <w:t>,</w:t>
      </w:r>
      <w:r w:rsidR="001525BB">
        <w:t>7</w:t>
      </w:r>
      <w:r w:rsidRPr="006F6B99">
        <w:t>4% so với cùng kỳ năm 20</w:t>
      </w:r>
      <w:r w:rsidR="001525BB">
        <w:t>20</w:t>
      </w:r>
      <w:r w:rsidRPr="006F6B99">
        <w:t>.</w:t>
      </w:r>
    </w:p>
  </w:footnote>
  <w:footnote w:id="48">
    <w:p w:rsidR="00C9204D" w:rsidRPr="006F6B99" w:rsidRDefault="00C9204D" w:rsidP="00B8312C">
      <w:pPr>
        <w:pStyle w:val="FootnoteText"/>
        <w:ind w:firstLine="0"/>
      </w:pPr>
      <w:r w:rsidRPr="006F6B99">
        <w:rPr>
          <w:rStyle w:val="FootnoteReference"/>
        </w:rPr>
        <w:footnoteRef/>
      </w:r>
      <w:r w:rsidRPr="006F6B99">
        <w:t xml:space="preserve"> </w:t>
      </w:r>
      <w:r w:rsidR="00A13E9D">
        <w:t>Pano các loại 2.930m2, băng rôn qua đường 121 lượt, tu sửa 03 lượt cổng chào cố định, cờ các loại: 1.600 lượt; xây dựng hệ thống điện Led chiếu sáng trên cầu xã Trà Tập và tại QL 40B khu nội thị trên địa bàn huyện; ….</w:t>
      </w:r>
    </w:p>
  </w:footnote>
  <w:footnote w:id="49">
    <w:p w:rsidR="00C9204D" w:rsidRPr="006F6B99" w:rsidRDefault="00C9204D" w:rsidP="00B8312C">
      <w:pPr>
        <w:pStyle w:val="FootnoteText"/>
        <w:ind w:firstLine="0"/>
      </w:pPr>
      <w:r w:rsidRPr="006F6B99">
        <w:rPr>
          <w:rStyle w:val="FootnoteReference"/>
        </w:rPr>
        <w:footnoteRef/>
      </w:r>
      <w:r w:rsidRPr="006F6B99">
        <w:t xml:space="preserve"> Nguyên đán Canh Tý năm 2020; kỷ niệm</w:t>
      </w:r>
      <w:r w:rsidRPr="006F6B99">
        <w:rPr>
          <w:i/>
        </w:rPr>
        <w:t xml:space="preserve"> </w:t>
      </w:r>
      <w:r w:rsidRPr="006F6B99">
        <w:t xml:space="preserve">90 năm ngày thành lập Đảng Cộng Sản Việt Nam; </w:t>
      </w:r>
      <w:r w:rsidRPr="006F6B99">
        <w:rPr>
          <w:color w:val="000000"/>
        </w:rPr>
        <w:t>kỷ niệm 110 năm ngày Quốc tế Phụ nữ (</w:t>
      </w:r>
      <w:r w:rsidRPr="006F6B99">
        <w:rPr>
          <w:i/>
          <w:color w:val="000000"/>
        </w:rPr>
        <w:t>08/03/1910-08/03/2020</w:t>
      </w:r>
      <w:r w:rsidRPr="006F6B99">
        <w:rPr>
          <w:color w:val="000000"/>
        </w:rPr>
        <w:t xml:space="preserve">) và 1980 năm ngày Khởi nghĩa Hai Bà Trưng; </w:t>
      </w:r>
      <w:r w:rsidRPr="006F6B99">
        <w:t>Lễ giao, nhận quân năm 2020; ngày Giỗ tổ Hùng Vương năm 2020; kỷ niệm 45 năm Ngày giải phóng hoàn toàn miền Nam thống nhất đất nước (30/4/1975 - 30/4/2020) và Quốc tế Lao động 1/5; kỷ niệm 130 năm Ngày sinh Chủ tịch Hồ Chí Minh; kỷ niệm 74 năm ngày truyền thống lực lượng An ninh Nhân dân (12/7/1946 - 12/7/2020), 70 năm ngày truyền thống lực lượng Thanh niên Xung phong (15/7/1950 - 15/7/2020), 73 năm ngày Thương binh Liệt sĩ (27/7/1947 - 27/7/2020), 25 năm ngày Việt Nam gia nhập ASEAN (28/7/1995 - 28/7/2020); kỷ niệm 17 năm tái lập huyện (</w:t>
      </w:r>
      <w:r w:rsidRPr="006F6B99">
        <w:rPr>
          <w:i/>
        </w:rPr>
        <w:t>01/8/2003 - 01/8/2020</w:t>
      </w:r>
      <w:r w:rsidRPr="006F6B99">
        <w:t>); Kỷ niệm 75 năm Cách mạng Tháng 8 và Quốc khánh nước cộng hòa xã hội chủ nghĩa Việt Nam (</w:t>
      </w:r>
      <w:r w:rsidRPr="006F6B99">
        <w:rPr>
          <w:i/>
        </w:rPr>
        <w:t>02/9</w:t>
      </w:r>
      <w:r w:rsidRPr="006F6B99">
        <w:t>); kỷ niệm 75 năm ngày truyền thống Công an nhân dân Việt Nam (</w:t>
      </w:r>
      <w:r w:rsidRPr="006F6B99">
        <w:rPr>
          <w:i/>
        </w:rPr>
        <w:t>19/8/1945 - 19/8/2020</w:t>
      </w:r>
      <w:r w:rsidRPr="006F6B99">
        <w:t>)…</w:t>
      </w:r>
    </w:p>
  </w:footnote>
  <w:footnote w:id="50">
    <w:p w:rsidR="00022600" w:rsidRDefault="00022600" w:rsidP="00B8312C">
      <w:pPr>
        <w:pStyle w:val="FootnoteText"/>
        <w:ind w:firstLine="0"/>
      </w:pPr>
      <w:r>
        <w:rPr>
          <w:rStyle w:val="FootnoteReference"/>
        </w:rPr>
        <w:footnoteRef/>
      </w:r>
      <w:r>
        <w:t xml:space="preserve"> Mở chuyên mục phát thanh bằng cả tiếng kinh, tiếng Cadong; làm  phóng sự phát VTV1, </w:t>
      </w:r>
      <w:r w:rsidR="0001106D">
        <w:t>QRT, các</w:t>
      </w:r>
      <w:r>
        <w:t xml:space="preserve"> bài viết đăng báo</w:t>
      </w:r>
      <w:r w:rsidR="0001106D">
        <w:t xml:space="preserve"> </w:t>
      </w:r>
      <w:r>
        <w:t>Quảng Nam</w:t>
      </w:r>
      <w:r w:rsidR="0001106D">
        <w:t xml:space="preserve">; </w:t>
      </w:r>
      <w:r w:rsidR="003478E6">
        <w:t xml:space="preserve">viết </w:t>
      </w:r>
      <w:r w:rsidR="0001106D">
        <w:t>tin, bài</w:t>
      </w:r>
      <w:r w:rsidR="003478E6">
        <w:t>, Baner chào mừng</w:t>
      </w:r>
      <w:r>
        <w:t xml:space="preserve"> đăng </w:t>
      </w:r>
      <w:r w:rsidR="0001106D">
        <w:t>trên cổng thông tin điện tử Đảng bộ</w:t>
      </w:r>
      <w:r w:rsidR="003478E6">
        <w:t>, UBND huyện</w:t>
      </w:r>
      <w:r>
        <w:t>.</w:t>
      </w:r>
    </w:p>
  </w:footnote>
  <w:footnote w:id="51">
    <w:p w:rsidR="00C9204D" w:rsidRPr="006F6B99" w:rsidRDefault="00C9204D" w:rsidP="00B8312C">
      <w:pPr>
        <w:pStyle w:val="FootnoteText"/>
        <w:ind w:firstLine="0"/>
      </w:pPr>
      <w:r w:rsidRPr="006F6B99">
        <w:rPr>
          <w:rStyle w:val="FootnoteReference"/>
        </w:rPr>
        <w:footnoteRef/>
      </w:r>
      <w:r w:rsidRPr="006F6B99">
        <w:t xml:space="preserve"> Báo cáo viên, tuyên truyền viên từ huyện đến cơ sở; cán bộ</w:t>
      </w:r>
      <w:r>
        <w:t>,</w:t>
      </w:r>
      <w:r w:rsidRPr="006F6B99">
        <w:t xml:space="preserve"> hội viên các hội đoàn thể các cấp; ….</w:t>
      </w:r>
    </w:p>
  </w:footnote>
  <w:footnote w:id="52">
    <w:p w:rsidR="00C9204D" w:rsidRPr="006F6B99" w:rsidRDefault="00C9204D" w:rsidP="00B8312C">
      <w:pPr>
        <w:pStyle w:val="FootnoteText"/>
        <w:ind w:firstLine="0"/>
      </w:pPr>
      <w:r w:rsidRPr="006F6B99">
        <w:rPr>
          <w:rStyle w:val="FootnoteReference"/>
        </w:rPr>
        <w:footnoteRef/>
      </w:r>
      <w:r w:rsidRPr="006F6B99">
        <w:t xml:space="preserve"> Tuyên truyền miệng, phát tờ rơi, hệ thống loa phát thanh ở các khu dân cư, bản tin trên sóng truyền thanh huyện,…</w:t>
      </w:r>
    </w:p>
  </w:footnote>
  <w:footnote w:id="53">
    <w:p w:rsidR="001F49A1" w:rsidRDefault="001F49A1" w:rsidP="00B8312C">
      <w:pPr>
        <w:pStyle w:val="FootnoteText"/>
        <w:ind w:firstLine="0"/>
      </w:pPr>
      <w:r>
        <w:rPr>
          <w:rStyle w:val="FootnoteReference"/>
        </w:rPr>
        <w:footnoteRef/>
      </w:r>
      <w:r>
        <w:t xml:space="preserve"> Tổ chức 03 đợt tuyên truyền, tư vấn cho hơn 200 người lao động; Đã có 07 lao động xuất cảnh; 03 lao động đã hoàn tất Visa và chuẩn bị xuất cảnh thị trường Đài Loan; tiếp tục hỗ trợ 12 lao động tạo nguồn tại Doanh nghiệp</w:t>
      </w:r>
      <w:r w:rsidR="00C302B8">
        <w:t>. 12 đợt truyền thông phân luồng học sinh, tuyển sinh được 126 học sinh tốt nghiệp THCS tham gia đăng ký học trình độ Trung cấp nghề.</w:t>
      </w:r>
    </w:p>
  </w:footnote>
  <w:footnote w:id="54">
    <w:p w:rsidR="00DE091A" w:rsidRPr="006F6B99" w:rsidRDefault="00DE091A" w:rsidP="00DE091A">
      <w:pPr>
        <w:pStyle w:val="FootnoteText"/>
        <w:ind w:firstLine="0"/>
      </w:pPr>
      <w:r w:rsidRPr="006F6B99">
        <w:rPr>
          <w:rStyle w:val="FootnoteReference"/>
        </w:rPr>
        <w:footnoteRef/>
      </w:r>
      <w:r w:rsidRPr="006F6B99">
        <w:t xml:space="preserve"> </w:t>
      </w:r>
      <w:r w:rsidR="000744F5" w:rsidRPr="000744F5">
        <w:t xml:space="preserve">phân công 81 cơ quan, đơn vị, doanh nghiệp đồng hành, hỗ trợ 398 hộ nghèo đăng ký thoát nghèo </w:t>
      </w:r>
      <w:r w:rsidRPr="006F6B99">
        <w:t>…</w:t>
      </w:r>
    </w:p>
  </w:footnote>
  <w:footnote w:id="55">
    <w:p w:rsidR="00FC64C8" w:rsidRPr="00535755" w:rsidRDefault="00FC64C8" w:rsidP="00B8312C">
      <w:pPr>
        <w:pStyle w:val="FootnoteText"/>
        <w:ind w:firstLine="0"/>
      </w:pPr>
      <w:r w:rsidRPr="00BB17E5">
        <w:rPr>
          <w:rStyle w:val="FootnoteReference"/>
        </w:rPr>
        <w:footnoteRef/>
      </w:r>
      <w:r w:rsidRPr="00BB17E5">
        <w:t xml:space="preserve"> </w:t>
      </w:r>
      <w:r w:rsidRPr="00535755">
        <w:t>Chuyển 266 suất quà của Chủ tịch nước cho người có công, với số tiền: 79.800.000 đồng</w:t>
      </w:r>
      <w:r>
        <w:t xml:space="preserve">; </w:t>
      </w:r>
      <w:r w:rsidRPr="00535755">
        <w:t>273 suất quà, trợ cấp của tỉnh cho người có công, với số tiền 109.000.000 đồng</w:t>
      </w:r>
      <w:r>
        <w:t xml:space="preserve">; </w:t>
      </w:r>
      <w:r w:rsidRPr="00535755">
        <w:t>50 suất quà bằng hiện vật và tiền của huyện cho người có công, với số tiền 44.000.000 đồng</w:t>
      </w:r>
      <w:r>
        <w:t xml:space="preserve">; </w:t>
      </w:r>
      <w:r w:rsidRPr="00535755">
        <w:t>478 suất trợ cấp của tỉnh cho đối tượng bảo trợ xã hội thuộc hộ nghèo, số tiền trợ cấp: 143.400.000 đồng</w:t>
      </w:r>
      <w:r>
        <w:t xml:space="preserve">; </w:t>
      </w:r>
      <w:r w:rsidRPr="00535755">
        <w:t>82 suất quà hiện vật và tiền của huyện cho hộ gia đình bị ảnh hưởng thiên tai năm 2020, với số tiền 44.000.000 đồng</w:t>
      </w:r>
      <w:r>
        <w:t>;</w:t>
      </w:r>
      <w:r w:rsidRPr="00535755">
        <w:t xml:space="preserve"> 449 suất quà bằng tiền của huyện cho hộ gia đình thoát nghèo, thoát cận nghèo bền vững và hộ nghèo thuộc chính sách bảo trợ xã hội năm 2020, với số tiền 89.800.000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56" w:rsidRDefault="009F1436" w:rsidP="007C2B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756" w:rsidRDefault="009A4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56" w:rsidRPr="001C1E92" w:rsidRDefault="009F1436" w:rsidP="001C1E92">
    <w:pPr>
      <w:pStyle w:val="Header"/>
      <w:framePr w:wrap="around" w:vAnchor="text" w:hAnchor="margin" w:xAlign="center" w:y="1"/>
      <w:ind w:firstLine="0"/>
      <w:rPr>
        <w:rStyle w:val="PageNumber"/>
        <w:sz w:val="28"/>
      </w:rPr>
    </w:pPr>
    <w:r w:rsidRPr="001C1E92">
      <w:rPr>
        <w:rStyle w:val="PageNumber"/>
        <w:sz w:val="28"/>
      </w:rPr>
      <w:fldChar w:fldCharType="begin"/>
    </w:r>
    <w:r w:rsidRPr="001C1E92">
      <w:rPr>
        <w:rStyle w:val="PageNumber"/>
        <w:sz w:val="28"/>
      </w:rPr>
      <w:instrText xml:space="preserve">PAGE  </w:instrText>
    </w:r>
    <w:r w:rsidRPr="001C1E92">
      <w:rPr>
        <w:rStyle w:val="PageNumber"/>
        <w:sz w:val="28"/>
      </w:rPr>
      <w:fldChar w:fldCharType="separate"/>
    </w:r>
    <w:r w:rsidR="0051030D">
      <w:rPr>
        <w:rStyle w:val="PageNumber"/>
        <w:noProof/>
        <w:sz w:val="28"/>
      </w:rPr>
      <w:t>8</w:t>
    </w:r>
    <w:r w:rsidRPr="001C1E92">
      <w:rPr>
        <w:rStyle w:val="PageNumber"/>
        <w:sz w:val="28"/>
      </w:rPr>
      <w:fldChar w:fldCharType="end"/>
    </w:r>
  </w:p>
  <w:p w:rsidR="00447756" w:rsidRDefault="009A4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4D"/>
    <w:rsid w:val="0001106D"/>
    <w:rsid w:val="00013426"/>
    <w:rsid w:val="00015AE1"/>
    <w:rsid w:val="00022600"/>
    <w:rsid w:val="0002385F"/>
    <w:rsid w:val="00031694"/>
    <w:rsid w:val="00032421"/>
    <w:rsid w:val="000412BD"/>
    <w:rsid w:val="000515C3"/>
    <w:rsid w:val="000533A0"/>
    <w:rsid w:val="0006000D"/>
    <w:rsid w:val="00070607"/>
    <w:rsid w:val="000718F0"/>
    <w:rsid w:val="000744F5"/>
    <w:rsid w:val="00074BA8"/>
    <w:rsid w:val="00094EF5"/>
    <w:rsid w:val="000A2E8F"/>
    <w:rsid w:val="000A342E"/>
    <w:rsid w:val="000D05C9"/>
    <w:rsid w:val="000D25A9"/>
    <w:rsid w:val="000E20CE"/>
    <w:rsid w:val="000E4A73"/>
    <w:rsid w:val="000F4751"/>
    <w:rsid w:val="00101873"/>
    <w:rsid w:val="00121D4B"/>
    <w:rsid w:val="001232F8"/>
    <w:rsid w:val="00127220"/>
    <w:rsid w:val="0013268C"/>
    <w:rsid w:val="00136605"/>
    <w:rsid w:val="0015035B"/>
    <w:rsid w:val="00150C8E"/>
    <w:rsid w:val="001525BB"/>
    <w:rsid w:val="00153706"/>
    <w:rsid w:val="00157D14"/>
    <w:rsid w:val="00162954"/>
    <w:rsid w:val="0019099E"/>
    <w:rsid w:val="00195219"/>
    <w:rsid w:val="00195C82"/>
    <w:rsid w:val="001A1686"/>
    <w:rsid w:val="001C1E92"/>
    <w:rsid w:val="001C5645"/>
    <w:rsid w:val="001C7E17"/>
    <w:rsid w:val="001C7E5F"/>
    <w:rsid w:val="001D138B"/>
    <w:rsid w:val="001D472B"/>
    <w:rsid w:val="001E4172"/>
    <w:rsid w:val="001F49A1"/>
    <w:rsid w:val="002039BF"/>
    <w:rsid w:val="00204B1F"/>
    <w:rsid w:val="00205A4E"/>
    <w:rsid w:val="0021284F"/>
    <w:rsid w:val="00216AF4"/>
    <w:rsid w:val="00217E8B"/>
    <w:rsid w:val="002211AC"/>
    <w:rsid w:val="0023662D"/>
    <w:rsid w:val="002479DB"/>
    <w:rsid w:val="00247C29"/>
    <w:rsid w:val="00253C72"/>
    <w:rsid w:val="0025685C"/>
    <w:rsid w:val="00267795"/>
    <w:rsid w:val="0027332F"/>
    <w:rsid w:val="002933B1"/>
    <w:rsid w:val="00293A87"/>
    <w:rsid w:val="002B74D9"/>
    <w:rsid w:val="002C7D3C"/>
    <w:rsid w:val="002D0BB7"/>
    <w:rsid w:val="002D50B1"/>
    <w:rsid w:val="002D7EAD"/>
    <w:rsid w:val="002E0A5B"/>
    <w:rsid w:val="00300373"/>
    <w:rsid w:val="00300A3B"/>
    <w:rsid w:val="00346E00"/>
    <w:rsid w:val="003478E6"/>
    <w:rsid w:val="00352593"/>
    <w:rsid w:val="00352B4C"/>
    <w:rsid w:val="0035611A"/>
    <w:rsid w:val="003576A0"/>
    <w:rsid w:val="00363663"/>
    <w:rsid w:val="00377423"/>
    <w:rsid w:val="0038322C"/>
    <w:rsid w:val="003A0268"/>
    <w:rsid w:val="003A59BD"/>
    <w:rsid w:val="003B2714"/>
    <w:rsid w:val="003C30B9"/>
    <w:rsid w:val="003C5F52"/>
    <w:rsid w:val="003D29EA"/>
    <w:rsid w:val="003F3C97"/>
    <w:rsid w:val="00421DE3"/>
    <w:rsid w:val="00430778"/>
    <w:rsid w:val="00436BDB"/>
    <w:rsid w:val="00440F7E"/>
    <w:rsid w:val="00464B49"/>
    <w:rsid w:val="00470C29"/>
    <w:rsid w:val="00472082"/>
    <w:rsid w:val="004754EE"/>
    <w:rsid w:val="0048042A"/>
    <w:rsid w:val="004930D1"/>
    <w:rsid w:val="004B374F"/>
    <w:rsid w:val="004D0330"/>
    <w:rsid w:val="004D386E"/>
    <w:rsid w:val="005021F0"/>
    <w:rsid w:val="0050773C"/>
    <w:rsid w:val="0051030D"/>
    <w:rsid w:val="00510F76"/>
    <w:rsid w:val="00522ADB"/>
    <w:rsid w:val="0052507A"/>
    <w:rsid w:val="00534DE6"/>
    <w:rsid w:val="00552989"/>
    <w:rsid w:val="005627D1"/>
    <w:rsid w:val="005639B0"/>
    <w:rsid w:val="00566650"/>
    <w:rsid w:val="00575F58"/>
    <w:rsid w:val="00576678"/>
    <w:rsid w:val="005918DA"/>
    <w:rsid w:val="00591A02"/>
    <w:rsid w:val="005927F1"/>
    <w:rsid w:val="005A426C"/>
    <w:rsid w:val="005A756F"/>
    <w:rsid w:val="005A7E7F"/>
    <w:rsid w:val="005B7FA9"/>
    <w:rsid w:val="005C351D"/>
    <w:rsid w:val="005D61B1"/>
    <w:rsid w:val="005D701F"/>
    <w:rsid w:val="005E116A"/>
    <w:rsid w:val="005F2777"/>
    <w:rsid w:val="006007F8"/>
    <w:rsid w:val="00600AAE"/>
    <w:rsid w:val="006057BF"/>
    <w:rsid w:val="00615B70"/>
    <w:rsid w:val="0062116C"/>
    <w:rsid w:val="0063084B"/>
    <w:rsid w:val="00642273"/>
    <w:rsid w:val="0064655D"/>
    <w:rsid w:val="00652698"/>
    <w:rsid w:val="006614A4"/>
    <w:rsid w:val="00662667"/>
    <w:rsid w:val="0067028F"/>
    <w:rsid w:val="00671C17"/>
    <w:rsid w:val="00674A36"/>
    <w:rsid w:val="00690BE1"/>
    <w:rsid w:val="00691106"/>
    <w:rsid w:val="00691788"/>
    <w:rsid w:val="0069440D"/>
    <w:rsid w:val="00695B78"/>
    <w:rsid w:val="006B6148"/>
    <w:rsid w:val="006C2DEF"/>
    <w:rsid w:val="006C569A"/>
    <w:rsid w:val="006D4B88"/>
    <w:rsid w:val="006F334E"/>
    <w:rsid w:val="006F63D2"/>
    <w:rsid w:val="006F7FDF"/>
    <w:rsid w:val="007102DD"/>
    <w:rsid w:val="00711569"/>
    <w:rsid w:val="0071313E"/>
    <w:rsid w:val="00724CB3"/>
    <w:rsid w:val="00726FDB"/>
    <w:rsid w:val="007314D5"/>
    <w:rsid w:val="00741C03"/>
    <w:rsid w:val="00761A78"/>
    <w:rsid w:val="0076300A"/>
    <w:rsid w:val="0076472E"/>
    <w:rsid w:val="00764926"/>
    <w:rsid w:val="0076627A"/>
    <w:rsid w:val="00772238"/>
    <w:rsid w:val="0079178C"/>
    <w:rsid w:val="007A1773"/>
    <w:rsid w:val="007A2950"/>
    <w:rsid w:val="007B2D1D"/>
    <w:rsid w:val="007B67B7"/>
    <w:rsid w:val="007C6CA3"/>
    <w:rsid w:val="007E10F0"/>
    <w:rsid w:val="007E1F7F"/>
    <w:rsid w:val="007E5FD8"/>
    <w:rsid w:val="007E7DEC"/>
    <w:rsid w:val="007F49FF"/>
    <w:rsid w:val="007F6355"/>
    <w:rsid w:val="007F6DD0"/>
    <w:rsid w:val="00800B32"/>
    <w:rsid w:val="00802EEA"/>
    <w:rsid w:val="008033BA"/>
    <w:rsid w:val="00807074"/>
    <w:rsid w:val="008138CB"/>
    <w:rsid w:val="00820A7C"/>
    <w:rsid w:val="00822F1D"/>
    <w:rsid w:val="0082303D"/>
    <w:rsid w:val="0083050D"/>
    <w:rsid w:val="00833EAC"/>
    <w:rsid w:val="00835843"/>
    <w:rsid w:val="0087275C"/>
    <w:rsid w:val="008753DB"/>
    <w:rsid w:val="008761CF"/>
    <w:rsid w:val="00876C11"/>
    <w:rsid w:val="00886E67"/>
    <w:rsid w:val="00897502"/>
    <w:rsid w:val="008B034E"/>
    <w:rsid w:val="008B0563"/>
    <w:rsid w:val="008B1B24"/>
    <w:rsid w:val="008B4726"/>
    <w:rsid w:val="008C0ECF"/>
    <w:rsid w:val="008C321B"/>
    <w:rsid w:val="008C5541"/>
    <w:rsid w:val="008D4A1D"/>
    <w:rsid w:val="008D5CCC"/>
    <w:rsid w:val="008E5EF8"/>
    <w:rsid w:val="008E620E"/>
    <w:rsid w:val="008E6274"/>
    <w:rsid w:val="0090071B"/>
    <w:rsid w:val="0091610B"/>
    <w:rsid w:val="00924AC9"/>
    <w:rsid w:val="00925FCD"/>
    <w:rsid w:val="009266BE"/>
    <w:rsid w:val="00944792"/>
    <w:rsid w:val="00952879"/>
    <w:rsid w:val="00955E14"/>
    <w:rsid w:val="00967804"/>
    <w:rsid w:val="00987F5D"/>
    <w:rsid w:val="009A4CDD"/>
    <w:rsid w:val="009B775C"/>
    <w:rsid w:val="009E021F"/>
    <w:rsid w:val="009E3A6A"/>
    <w:rsid w:val="009E4DD4"/>
    <w:rsid w:val="009E6918"/>
    <w:rsid w:val="009F1436"/>
    <w:rsid w:val="009F3A97"/>
    <w:rsid w:val="009F4237"/>
    <w:rsid w:val="00A07465"/>
    <w:rsid w:val="00A12E0C"/>
    <w:rsid w:val="00A13E9D"/>
    <w:rsid w:val="00A14E80"/>
    <w:rsid w:val="00A16E45"/>
    <w:rsid w:val="00A225EC"/>
    <w:rsid w:val="00A42AAC"/>
    <w:rsid w:val="00A52CDA"/>
    <w:rsid w:val="00A573FA"/>
    <w:rsid w:val="00A5787D"/>
    <w:rsid w:val="00A73826"/>
    <w:rsid w:val="00A7405F"/>
    <w:rsid w:val="00A80D6F"/>
    <w:rsid w:val="00A94AE2"/>
    <w:rsid w:val="00A97536"/>
    <w:rsid w:val="00AB31C5"/>
    <w:rsid w:val="00AB569D"/>
    <w:rsid w:val="00AB6116"/>
    <w:rsid w:val="00AC0571"/>
    <w:rsid w:val="00AD576D"/>
    <w:rsid w:val="00AE52F2"/>
    <w:rsid w:val="00AF2271"/>
    <w:rsid w:val="00B028A6"/>
    <w:rsid w:val="00B0337D"/>
    <w:rsid w:val="00B156CA"/>
    <w:rsid w:val="00B16243"/>
    <w:rsid w:val="00B22F0C"/>
    <w:rsid w:val="00B35663"/>
    <w:rsid w:val="00B411FE"/>
    <w:rsid w:val="00B43547"/>
    <w:rsid w:val="00B61190"/>
    <w:rsid w:val="00B6162D"/>
    <w:rsid w:val="00B62E1E"/>
    <w:rsid w:val="00B7708E"/>
    <w:rsid w:val="00B817B8"/>
    <w:rsid w:val="00B8312C"/>
    <w:rsid w:val="00B97AA0"/>
    <w:rsid w:val="00BB7D22"/>
    <w:rsid w:val="00BC214D"/>
    <w:rsid w:val="00BC4A74"/>
    <w:rsid w:val="00BD2838"/>
    <w:rsid w:val="00BF78CF"/>
    <w:rsid w:val="00C00F98"/>
    <w:rsid w:val="00C039E5"/>
    <w:rsid w:val="00C14532"/>
    <w:rsid w:val="00C302B8"/>
    <w:rsid w:val="00C3143F"/>
    <w:rsid w:val="00C3709F"/>
    <w:rsid w:val="00C472B8"/>
    <w:rsid w:val="00C57771"/>
    <w:rsid w:val="00C63954"/>
    <w:rsid w:val="00C73847"/>
    <w:rsid w:val="00C91914"/>
    <w:rsid w:val="00C9204D"/>
    <w:rsid w:val="00C96FF4"/>
    <w:rsid w:val="00CA2C53"/>
    <w:rsid w:val="00CC1D47"/>
    <w:rsid w:val="00CC679E"/>
    <w:rsid w:val="00CD47A2"/>
    <w:rsid w:val="00CD4F6C"/>
    <w:rsid w:val="00CE1D7A"/>
    <w:rsid w:val="00CE6BC5"/>
    <w:rsid w:val="00CF39EA"/>
    <w:rsid w:val="00CF632D"/>
    <w:rsid w:val="00D20787"/>
    <w:rsid w:val="00D317E3"/>
    <w:rsid w:val="00D47B88"/>
    <w:rsid w:val="00D5149C"/>
    <w:rsid w:val="00D51BD2"/>
    <w:rsid w:val="00D53E45"/>
    <w:rsid w:val="00D6494B"/>
    <w:rsid w:val="00D6532D"/>
    <w:rsid w:val="00D75572"/>
    <w:rsid w:val="00D77452"/>
    <w:rsid w:val="00D94C5B"/>
    <w:rsid w:val="00DA277F"/>
    <w:rsid w:val="00DA714F"/>
    <w:rsid w:val="00DC025D"/>
    <w:rsid w:val="00DC63B9"/>
    <w:rsid w:val="00DD29D6"/>
    <w:rsid w:val="00DD3807"/>
    <w:rsid w:val="00DE091A"/>
    <w:rsid w:val="00DE2D7B"/>
    <w:rsid w:val="00DE35E0"/>
    <w:rsid w:val="00DE58EE"/>
    <w:rsid w:val="00DE71D1"/>
    <w:rsid w:val="00E037A8"/>
    <w:rsid w:val="00E270D6"/>
    <w:rsid w:val="00E4030C"/>
    <w:rsid w:val="00E409F8"/>
    <w:rsid w:val="00E40B26"/>
    <w:rsid w:val="00E412B0"/>
    <w:rsid w:val="00E429A7"/>
    <w:rsid w:val="00E5193E"/>
    <w:rsid w:val="00E52022"/>
    <w:rsid w:val="00E6076A"/>
    <w:rsid w:val="00E85288"/>
    <w:rsid w:val="00E91295"/>
    <w:rsid w:val="00E93A94"/>
    <w:rsid w:val="00E9759D"/>
    <w:rsid w:val="00E97A76"/>
    <w:rsid w:val="00EA3F9A"/>
    <w:rsid w:val="00EA734D"/>
    <w:rsid w:val="00EB79AA"/>
    <w:rsid w:val="00EC3D32"/>
    <w:rsid w:val="00EC425D"/>
    <w:rsid w:val="00EE058A"/>
    <w:rsid w:val="00EE2136"/>
    <w:rsid w:val="00EE2139"/>
    <w:rsid w:val="00EF4EAB"/>
    <w:rsid w:val="00EF51EA"/>
    <w:rsid w:val="00EF5718"/>
    <w:rsid w:val="00F056AD"/>
    <w:rsid w:val="00F078E6"/>
    <w:rsid w:val="00F266ED"/>
    <w:rsid w:val="00F348DC"/>
    <w:rsid w:val="00F41CCD"/>
    <w:rsid w:val="00F42E84"/>
    <w:rsid w:val="00F66A60"/>
    <w:rsid w:val="00F80856"/>
    <w:rsid w:val="00F8192E"/>
    <w:rsid w:val="00F836B7"/>
    <w:rsid w:val="00F83A9D"/>
    <w:rsid w:val="00F93376"/>
    <w:rsid w:val="00F956BE"/>
    <w:rsid w:val="00F978CE"/>
    <w:rsid w:val="00FA0E6C"/>
    <w:rsid w:val="00FB5E69"/>
    <w:rsid w:val="00FB6F0D"/>
    <w:rsid w:val="00FC060A"/>
    <w:rsid w:val="00FC0D7C"/>
    <w:rsid w:val="00FC64C8"/>
    <w:rsid w:val="00FD7BF4"/>
    <w:rsid w:val="00FF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240" w:after="240" w:line="40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4D"/>
    <w:pPr>
      <w:spacing w:before="0" w:after="0" w:line="240" w:lineRule="auto"/>
    </w:pPr>
    <w:rPr>
      <w:rFonts w:eastAsia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04D"/>
    <w:pPr>
      <w:tabs>
        <w:tab w:val="center" w:pos="4320"/>
        <w:tab w:val="right" w:pos="8640"/>
      </w:tabs>
    </w:pPr>
  </w:style>
  <w:style w:type="character" w:customStyle="1" w:styleId="HeaderChar">
    <w:name w:val="Header Char"/>
    <w:basedOn w:val="DefaultParagraphFont"/>
    <w:link w:val="Header"/>
    <w:rsid w:val="00C9204D"/>
    <w:rPr>
      <w:rFonts w:eastAsiaTheme="minorHAnsi"/>
      <w:sz w:val="20"/>
    </w:rPr>
  </w:style>
  <w:style w:type="character" w:styleId="PageNumber">
    <w:name w:val="page number"/>
    <w:basedOn w:val="DefaultParagraphFont"/>
    <w:rsid w:val="00C9204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rsid w:val="00C9204D"/>
    <w:rPr>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C9204D"/>
    <w:rPr>
      <w:rFonts w:eastAsiaTheme="minorHAnsi"/>
      <w:sz w:val="20"/>
      <w:szCs w:val="20"/>
    </w:rPr>
  </w:style>
  <w:style w:type="character" w:styleId="FootnoteReference">
    <w:name w:val="footnote reference"/>
    <w:basedOn w:val="DefaultParagraphFont"/>
    <w:rsid w:val="00C9204D"/>
    <w:rPr>
      <w:vertAlign w:val="superscript"/>
    </w:rPr>
  </w:style>
  <w:style w:type="character" w:customStyle="1" w:styleId="BodyText2">
    <w:name w:val="Body Text2"/>
    <w:rsid w:val="00C920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styleId="NormalWeb">
    <w:name w:val="Normal (Web)"/>
    <w:basedOn w:val="Normal"/>
    <w:rsid w:val="005627D1"/>
    <w:pPr>
      <w:spacing w:before="100" w:beforeAutospacing="1" w:after="100" w:afterAutospacing="1"/>
      <w:ind w:firstLine="0"/>
      <w:jc w:val="left"/>
    </w:pPr>
    <w:rPr>
      <w:rFonts w:eastAsia="Times New Roman"/>
      <w:sz w:val="24"/>
      <w:szCs w:val="24"/>
    </w:rPr>
  </w:style>
  <w:style w:type="paragraph" w:customStyle="1" w:styleId="Char1">
    <w:name w:val="Char1"/>
    <w:basedOn w:val="Normal"/>
    <w:rsid w:val="005627D1"/>
    <w:pPr>
      <w:spacing w:after="160" w:line="240" w:lineRule="exact"/>
      <w:ind w:firstLine="0"/>
      <w:jc w:val="left"/>
    </w:pPr>
    <w:rPr>
      <w:rFonts w:ascii="Verdana" w:eastAsia="MS Mincho" w:hAnsi="Verdana"/>
      <w:szCs w:val="20"/>
      <w:lang w:val="en-GB"/>
    </w:rPr>
  </w:style>
  <w:style w:type="paragraph" w:styleId="BalloonText">
    <w:name w:val="Balloon Text"/>
    <w:basedOn w:val="Normal"/>
    <w:link w:val="BalloonTextChar"/>
    <w:uiPriority w:val="99"/>
    <w:semiHidden/>
    <w:unhideWhenUsed/>
    <w:rsid w:val="00153706"/>
    <w:rPr>
      <w:rFonts w:ascii="Tahoma" w:hAnsi="Tahoma" w:cs="Tahoma"/>
      <w:sz w:val="16"/>
      <w:szCs w:val="16"/>
    </w:rPr>
  </w:style>
  <w:style w:type="character" w:customStyle="1" w:styleId="BalloonTextChar">
    <w:name w:val="Balloon Text Char"/>
    <w:basedOn w:val="DefaultParagraphFont"/>
    <w:link w:val="BalloonText"/>
    <w:uiPriority w:val="99"/>
    <w:semiHidden/>
    <w:rsid w:val="00153706"/>
    <w:rPr>
      <w:rFonts w:ascii="Tahoma" w:eastAsiaTheme="minorHAnsi" w:hAnsi="Tahoma" w:cs="Tahoma"/>
      <w:sz w:val="16"/>
      <w:szCs w:val="16"/>
    </w:rPr>
  </w:style>
  <w:style w:type="paragraph" w:styleId="ListParagraph">
    <w:name w:val="List Paragraph"/>
    <w:basedOn w:val="Normal"/>
    <w:uiPriority w:val="34"/>
    <w:qFormat/>
    <w:rsid w:val="00AF2271"/>
    <w:pPr>
      <w:ind w:left="720"/>
      <w:contextualSpacing/>
    </w:pPr>
  </w:style>
  <w:style w:type="paragraph" w:styleId="Footer">
    <w:name w:val="footer"/>
    <w:basedOn w:val="Normal"/>
    <w:link w:val="FooterChar"/>
    <w:uiPriority w:val="99"/>
    <w:unhideWhenUsed/>
    <w:rsid w:val="001C1E92"/>
    <w:pPr>
      <w:tabs>
        <w:tab w:val="center" w:pos="4680"/>
        <w:tab w:val="right" w:pos="9360"/>
      </w:tabs>
    </w:pPr>
  </w:style>
  <w:style w:type="character" w:customStyle="1" w:styleId="FooterChar">
    <w:name w:val="Footer Char"/>
    <w:basedOn w:val="DefaultParagraphFont"/>
    <w:link w:val="Footer"/>
    <w:uiPriority w:val="99"/>
    <w:rsid w:val="001C1E92"/>
    <w:rPr>
      <w:rFonts w:eastAsia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240" w:after="240" w:line="40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4D"/>
    <w:pPr>
      <w:spacing w:before="0" w:after="0" w:line="240" w:lineRule="auto"/>
    </w:pPr>
    <w:rPr>
      <w:rFonts w:eastAsia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04D"/>
    <w:pPr>
      <w:tabs>
        <w:tab w:val="center" w:pos="4320"/>
        <w:tab w:val="right" w:pos="8640"/>
      </w:tabs>
    </w:pPr>
  </w:style>
  <w:style w:type="character" w:customStyle="1" w:styleId="HeaderChar">
    <w:name w:val="Header Char"/>
    <w:basedOn w:val="DefaultParagraphFont"/>
    <w:link w:val="Header"/>
    <w:rsid w:val="00C9204D"/>
    <w:rPr>
      <w:rFonts w:eastAsiaTheme="minorHAnsi"/>
      <w:sz w:val="20"/>
    </w:rPr>
  </w:style>
  <w:style w:type="character" w:styleId="PageNumber">
    <w:name w:val="page number"/>
    <w:basedOn w:val="DefaultParagraphFont"/>
    <w:rsid w:val="00C9204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rsid w:val="00C9204D"/>
    <w:rPr>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C9204D"/>
    <w:rPr>
      <w:rFonts w:eastAsiaTheme="minorHAnsi"/>
      <w:sz w:val="20"/>
      <w:szCs w:val="20"/>
    </w:rPr>
  </w:style>
  <w:style w:type="character" w:styleId="FootnoteReference">
    <w:name w:val="footnote reference"/>
    <w:basedOn w:val="DefaultParagraphFont"/>
    <w:rsid w:val="00C9204D"/>
    <w:rPr>
      <w:vertAlign w:val="superscript"/>
    </w:rPr>
  </w:style>
  <w:style w:type="character" w:customStyle="1" w:styleId="BodyText2">
    <w:name w:val="Body Text2"/>
    <w:rsid w:val="00C920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styleId="NormalWeb">
    <w:name w:val="Normal (Web)"/>
    <w:basedOn w:val="Normal"/>
    <w:rsid w:val="005627D1"/>
    <w:pPr>
      <w:spacing w:before="100" w:beforeAutospacing="1" w:after="100" w:afterAutospacing="1"/>
      <w:ind w:firstLine="0"/>
      <w:jc w:val="left"/>
    </w:pPr>
    <w:rPr>
      <w:rFonts w:eastAsia="Times New Roman"/>
      <w:sz w:val="24"/>
      <w:szCs w:val="24"/>
    </w:rPr>
  </w:style>
  <w:style w:type="paragraph" w:customStyle="1" w:styleId="Char1">
    <w:name w:val="Char1"/>
    <w:basedOn w:val="Normal"/>
    <w:rsid w:val="005627D1"/>
    <w:pPr>
      <w:spacing w:after="160" w:line="240" w:lineRule="exact"/>
      <w:ind w:firstLine="0"/>
      <w:jc w:val="left"/>
    </w:pPr>
    <w:rPr>
      <w:rFonts w:ascii="Verdana" w:eastAsia="MS Mincho" w:hAnsi="Verdana"/>
      <w:szCs w:val="20"/>
      <w:lang w:val="en-GB"/>
    </w:rPr>
  </w:style>
  <w:style w:type="paragraph" w:styleId="BalloonText">
    <w:name w:val="Balloon Text"/>
    <w:basedOn w:val="Normal"/>
    <w:link w:val="BalloonTextChar"/>
    <w:uiPriority w:val="99"/>
    <w:semiHidden/>
    <w:unhideWhenUsed/>
    <w:rsid w:val="00153706"/>
    <w:rPr>
      <w:rFonts w:ascii="Tahoma" w:hAnsi="Tahoma" w:cs="Tahoma"/>
      <w:sz w:val="16"/>
      <w:szCs w:val="16"/>
    </w:rPr>
  </w:style>
  <w:style w:type="character" w:customStyle="1" w:styleId="BalloonTextChar">
    <w:name w:val="Balloon Text Char"/>
    <w:basedOn w:val="DefaultParagraphFont"/>
    <w:link w:val="BalloonText"/>
    <w:uiPriority w:val="99"/>
    <w:semiHidden/>
    <w:rsid w:val="00153706"/>
    <w:rPr>
      <w:rFonts w:ascii="Tahoma" w:eastAsiaTheme="minorHAnsi" w:hAnsi="Tahoma" w:cs="Tahoma"/>
      <w:sz w:val="16"/>
      <w:szCs w:val="16"/>
    </w:rPr>
  </w:style>
  <w:style w:type="paragraph" w:styleId="ListParagraph">
    <w:name w:val="List Paragraph"/>
    <w:basedOn w:val="Normal"/>
    <w:uiPriority w:val="34"/>
    <w:qFormat/>
    <w:rsid w:val="00AF2271"/>
    <w:pPr>
      <w:ind w:left="720"/>
      <w:contextualSpacing/>
    </w:pPr>
  </w:style>
  <w:style w:type="paragraph" w:styleId="Footer">
    <w:name w:val="footer"/>
    <w:basedOn w:val="Normal"/>
    <w:link w:val="FooterChar"/>
    <w:uiPriority w:val="99"/>
    <w:unhideWhenUsed/>
    <w:rsid w:val="001C1E92"/>
    <w:pPr>
      <w:tabs>
        <w:tab w:val="center" w:pos="4680"/>
        <w:tab w:val="right" w:pos="9360"/>
      </w:tabs>
    </w:pPr>
  </w:style>
  <w:style w:type="character" w:customStyle="1" w:styleId="FooterChar">
    <w:name w:val="Footer Char"/>
    <w:basedOn w:val="DefaultParagraphFont"/>
    <w:link w:val="Footer"/>
    <w:uiPriority w:val="99"/>
    <w:rsid w:val="001C1E92"/>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657">
      <w:bodyDiv w:val="1"/>
      <w:marLeft w:val="0"/>
      <w:marRight w:val="0"/>
      <w:marTop w:val="0"/>
      <w:marBottom w:val="0"/>
      <w:divBdr>
        <w:top w:val="none" w:sz="0" w:space="0" w:color="auto"/>
        <w:left w:val="none" w:sz="0" w:space="0" w:color="auto"/>
        <w:bottom w:val="none" w:sz="0" w:space="0" w:color="auto"/>
        <w:right w:val="none" w:sz="0" w:space="0" w:color="auto"/>
      </w:divBdr>
    </w:div>
    <w:div w:id="442841998">
      <w:bodyDiv w:val="1"/>
      <w:marLeft w:val="0"/>
      <w:marRight w:val="0"/>
      <w:marTop w:val="0"/>
      <w:marBottom w:val="0"/>
      <w:divBdr>
        <w:top w:val="none" w:sz="0" w:space="0" w:color="auto"/>
        <w:left w:val="none" w:sz="0" w:space="0" w:color="auto"/>
        <w:bottom w:val="none" w:sz="0" w:space="0" w:color="auto"/>
        <w:right w:val="none" w:sz="0" w:space="0" w:color="auto"/>
      </w:divBdr>
    </w:div>
    <w:div w:id="1054960806">
      <w:bodyDiv w:val="1"/>
      <w:marLeft w:val="0"/>
      <w:marRight w:val="0"/>
      <w:marTop w:val="0"/>
      <w:marBottom w:val="0"/>
      <w:divBdr>
        <w:top w:val="none" w:sz="0" w:space="0" w:color="auto"/>
        <w:left w:val="none" w:sz="0" w:space="0" w:color="auto"/>
        <w:bottom w:val="none" w:sz="0" w:space="0" w:color="auto"/>
        <w:right w:val="none" w:sz="0" w:space="0" w:color="auto"/>
      </w:divBdr>
    </w:div>
    <w:div w:id="1181235377">
      <w:bodyDiv w:val="1"/>
      <w:marLeft w:val="0"/>
      <w:marRight w:val="0"/>
      <w:marTop w:val="0"/>
      <w:marBottom w:val="0"/>
      <w:divBdr>
        <w:top w:val="none" w:sz="0" w:space="0" w:color="auto"/>
        <w:left w:val="none" w:sz="0" w:space="0" w:color="auto"/>
        <w:bottom w:val="none" w:sz="0" w:space="0" w:color="auto"/>
        <w:right w:val="none" w:sz="0" w:space="0" w:color="auto"/>
      </w:divBdr>
    </w:div>
    <w:div w:id="1251887431">
      <w:bodyDiv w:val="1"/>
      <w:marLeft w:val="0"/>
      <w:marRight w:val="0"/>
      <w:marTop w:val="0"/>
      <w:marBottom w:val="0"/>
      <w:divBdr>
        <w:top w:val="none" w:sz="0" w:space="0" w:color="auto"/>
        <w:left w:val="none" w:sz="0" w:space="0" w:color="auto"/>
        <w:bottom w:val="none" w:sz="0" w:space="0" w:color="auto"/>
        <w:right w:val="none" w:sz="0" w:space="0" w:color="auto"/>
      </w:divBdr>
    </w:div>
    <w:div w:id="1513060074">
      <w:bodyDiv w:val="1"/>
      <w:marLeft w:val="0"/>
      <w:marRight w:val="0"/>
      <w:marTop w:val="0"/>
      <w:marBottom w:val="0"/>
      <w:divBdr>
        <w:top w:val="none" w:sz="0" w:space="0" w:color="auto"/>
        <w:left w:val="none" w:sz="0" w:space="0" w:color="auto"/>
        <w:bottom w:val="none" w:sz="0" w:space="0" w:color="auto"/>
        <w:right w:val="none" w:sz="0" w:space="0" w:color="auto"/>
      </w:divBdr>
    </w:div>
    <w:div w:id="1766684597">
      <w:bodyDiv w:val="1"/>
      <w:marLeft w:val="0"/>
      <w:marRight w:val="0"/>
      <w:marTop w:val="0"/>
      <w:marBottom w:val="0"/>
      <w:divBdr>
        <w:top w:val="none" w:sz="0" w:space="0" w:color="auto"/>
        <w:left w:val="none" w:sz="0" w:space="0" w:color="auto"/>
        <w:bottom w:val="none" w:sz="0" w:space="0" w:color="auto"/>
        <w:right w:val="none" w:sz="0" w:space="0" w:color="auto"/>
      </w:divBdr>
    </w:div>
    <w:div w:id="1845783563">
      <w:bodyDiv w:val="1"/>
      <w:marLeft w:val="0"/>
      <w:marRight w:val="0"/>
      <w:marTop w:val="0"/>
      <w:marBottom w:val="0"/>
      <w:divBdr>
        <w:top w:val="none" w:sz="0" w:space="0" w:color="auto"/>
        <w:left w:val="none" w:sz="0" w:space="0" w:color="auto"/>
        <w:bottom w:val="none" w:sz="0" w:space="0" w:color="auto"/>
        <w:right w:val="none" w:sz="0" w:space="0" w:color="auto"/>
      </w:divBdr>
    </w:div>
    <w:div w:id="19367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4183</Words>
  <Characters>23845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cp:lastModifiedBy>
  <cp:revision>2</cp:revision>
  <cp:lastPrinted>2021-09-28T07:07:00Z</cp:lastPrinted>
  <dcterms:created xsi:type="dcterms:W3CDTF">2021-09-28T07:25:00Z</dcterms:created>
  <dcterms:modified xsi:type="dcterms:W3CDTF">2021-09-28T07:25:00Z</dcterms:modified>
</cp:coreProperties>
</file>